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E1" w:rsidRPr="00B754B3" w:rsidRDefault="00681AE1" w:rsidP="00A57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B3">
        <w:rPr>
          <w:rFonts w:ascii="Times New Roman" w:hAnsi="Times New Roman" w:cs="Times New Roman"/>
          <w:b/>
          <w:sz w:val="24"/>
          <w:szCs w:val="24"/>
        </w:rPr>
        <w:t>АДМИНИСТРАЦИЯ СЕМИЛУКСКОГО СЕЛЬСКОГО ПОСЕЛЕНИЯ</w:t>
      </w:r>
    </w:p>
    <w:p w:rsidR="00681AE1" w:rsidRPr="00B754B3" w:rsidRDefault="00681AE1" w:rsidP="00A57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B3">
        <w:rPr>
          <w:rFonts w:ascii="Times New Roman" w:hAnsi="Times New Roman" w:cs="Times New Roman"/>
          <w:b/>
          <w:sz w:val="24"/>
          <w:szCs w:val="24"/>
        </w:rPr>
        <w:t>СЕМИЛУКСКОГО МУНИЦИПАЛЬНОГО РАЙОНА</w:t>
      </w:r>
    </w:p>
    <w:p w:rsidR="00681AE1" w:rsidRPr="00B754B3" w:rsidRDefault="00681AE1" w:rsidP="00A57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B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81AE1" w:rsidRPr="00B754B3" w:rsidRDefault="00681AE1" w:rsidP="00A57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E1" w:rsidRPr="00B754B3" w:rsidRDefault="00681AE1" w:rsidP="00A57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B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81AE1" w:rsidRPr="00B754B3" w:rsidRDefault="00681AE1" w:rsidP="00681A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74FE" w:rsidRPr="00B754B3" w:rsidRDefault="00681AE1" w:rsidP="00681A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54B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14AF6">
        <w:rPr>
          <w:rFonts w:ascii="Times New Roman" w:hAnsi="Times New Roman" w:cs="Times New Roman"/>
          <w:sz w:val="24"/>
          <w:szCs w:val="24"/>
          <w:u w:val="single"/>
        </w:rPr>
        <w:t xml:space="preserve">06.06.2024 </w:t>
      </w:r>
      <w:r w:rsidRPr="00B754B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14AF6">
        <w:rPr>
          <w:rFonts w:ascii="Times New Roman" w:hAnsi="Times New Roman" w:cs="Times New Roman"/>
          <w:sz w:val="24"/>
          <w:szCs w:val="24"/>
          <w:u w:val="single"/>
        </w:rPr>
        <w:t xml:space="preserve"> 58</w:t>
      </w:r>
      <w:r w:rsidR="00B91201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681AE1" w:rsidRPr="00B754B3" w:rsidRDefault="00681AE1" w:rsidP="00681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4B3">
        <w:rPr>
          <w:rFonts w:ascii="Times New Roman" w:hAnsi="Times New Roman" w:cs="Times New Roman"/>
          <w:sz w:val="24"/>
          <w:szCs w:val="24"/>
        </w:rPr>
        <w:t>с.Семилуки</w:t>
      </w:r>
    </w:p>
    <w:p w:rsidR="00EC74FE" w:rsidRPr="00B754B3" w:rsidRDefault="00EC74FE" w:rsidP="00681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E1" w:rsidRPr="00114AF6" w:rsidRDefault="00EC74FE" w:rsidP="00114AF6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B754B3">
        <w:rPr>
          <w:rFonts w:ascii="Times New Roman" w:hAnsi="Times New Roman" w:cs="Times New Roman"/>
          <w:sz w:val="24"/>
          <w:szCs w:val="24"/>
        </w:rPr>
        <w:t>«</w:t>
      </w:r>
      <w:r w:rsidR="00681AE1" w:rsidRPr="00B754B3">
        <w:rPr>
          <w:rFonts w:ascii="Times New Roman" w:hAnsi="Times New Roman" w:cs="Times New Roman"/>
          <w:sz w:val="24"/>
          <w:szCs w:val="24"/>
        </w:rPr>
        <w:t>Об утверждении технологической схемы</w:t>
      </w:r>
      <w:r w:rsidR="00114AF6">
        <w:rPr>
          <w:rFonts w:ascii="Times New Roman" w:hAnsi="Times New Roman" w:cs="Times New Roman"/>
          <w:sz w:val="24"/>
          <w:szCs w:val="24"/>
        </w:rPr>
        <w:t xml:space="preserve"> </w:t>
      </w:r>
      <w:r w:rsidR="00681AE1" w:rsidRPr="00B754B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114AF6">
        <w:rPr>
          <w:rFonts w:ascii="Times New Roman" w:hAnsi="Times New Roman" w:cs="Times New Roman"/>
          <w:sz w:val="24"/>
          <w:szCs w:val="24"/>
        </w:rPr>
        <w:t xml:space="preserve"> </w:t>
      </w:r>
      <w:r w:rsidR="00114AF6" w:rsidRPr="00114AF6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r w:rsidR="00114AF6">
        <w:rPr>
          <w:rFonts w:ascii="Times New Roman" w:hAnsi="Times New Roman" w:cs="Times New Roman"/>
          <w:sz w:val="24"/>
          <w:szCs w:val="24"/>
        </w:rPr>
        <w:t xml:space="preserve">в собственность, аренду, </w:t>
      </w:r>
      <w:r w:rsidR="00114AF6" w:rsidRPr="00114AF6">
        <w:rPr>
          <w:rFonts w:ascii="Times New Roman" w:hAnsi="Times New Roman" w:cs="Times New Roman"/>
          <w:sz w:val="24"/>
          <w:szCs w:val="24"/>
        </w:rPr>
        <w:t>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</w:t>
      </w:r>
    </w:p>
    <w:p w:rsidR="00114AF6" w:rsidRDefault="00114AF6" w:rsidP="00681AE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F6" w:rsidRPr="00C25158" w:rsidRDefault="00114AF6" w:rsidP="0011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158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Минэкономразвития 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114AF6" w:rsidRDefault="00114AF6" w:rsidP="00114AF6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158">
        <w:rPr>
          <w:rFonts w:ascii="Times New Roman" w:hAnsi="Times New Roman" w:cs="Times New Roman"/>
          <w:sz w:val="24"/>
          <w:szCs w:val="24"/>
        </w:rPr>
        <w:t xml:space="preserve">1. Утвердить технологическую схему по предоставлению муниципальной услуги </w:t>
      </w:r>
      <w:r w:rsidRPr="00114AF6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в собственность, аренду, </w:t>
      </w:r>
      <w:r w:rsidRPr="00114AF6">
        <w:rPr>
          <w:rFonts w:ascii="Times New Roman" w:hAnsi="Times New Roman" w:cs="Times New Roman"/>
          <w:sz w:val="24"/>
          <w:szCs w:val="24"/>
        </w:rPr>
        <w:t>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</w:p>
    <w:p w:rsidR="009475A8" w:rsidRPr="00C25158" w:rsidRDefault="009475A8" w:rsidP="00947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75A8">
        <w:rPr>
          <w:rFonts w:ascii="Times New Roman" w:hAnsi="Times New Roman" w:cs="Times New Roman"/>
          <w:sz w:val="24"/>
          <w:szCs w:val="24"/>
        </w:rPr>
        <w:t xml:space="preserve"> </w:t>
      </w:r>
      <w:r w:rsidRPr="00C25158"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>
        <w:rPr>
          <w:rFonts w:ascii="Times New Roman" w:hAnsi="Times New Roman" w:cs="Times New Roman"/>
          <w:sz w:val="24"/>
          <w:szCs w:val="24"/>
        </w:rPr>
        <w:t>09.09.2016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5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25158">
        <w:rPr>
          <w:rFonts w:ascii="Times New Roman" w:hAnsi="Times New Roman" w:cs="Times New Roman"/>
          <w:sz w:val="24"/>
          <w:szCs w:val="24"/>
        </w:rPr>
        <w:t xml:space="preserve">-р </w:t>
      </w:r>
      <w:bookmarkStart w:id="0" w:name="_GoBack"/>
      <w:bookmarkEnd w:id="0"/>
      <w:r w:rsidRPr="00C25158">
        <w:rPr>
          <w:rFonts w:ascii="Times New Roman" w:hAnsi="Times New Roman" w:cs="Times New Roman"/>
          <w:sz w:val="24"/>
          <w:szCs w:val="24"/>
        </w:rPr>
        <w:t>«Об утверждении технологической схемы предоставления муниципальной услуги «Выдача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разграничена, без предоставления земельных участков и установление сервитутов»» считать утратившим силу</w:t>
      </w:r>
    </w:p>
    <w:p w:rsidR="00114AF6" w:rsidRPr="00C25158" w:rsidRDefault="009475A8" w:rsidP="00114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4AF6" w:rsidRPr="00C25158">
        <w:rPr>
          <w:rFonts w:ascii="Times New Roman" w:hAnsi="Times New Roman" w:cs="Times New Roman"/>
          <w:sz w:val="24"/>
          <w:szCs w:val="24"/>
        </w:rPr>
        <w:t>. Распоряжение от 16.10.2017г.</w:t>
      </w:r>
      <w:r w:rsidR="00114AF6">
        <w:rPr>
          <w:rFonts w:ascii="Times New Roman" w:hAnsi="Times New Roman" w:cs="Times New Roman"/>
          <w:sz w:val="24"/>
          <w:szCs w:val="24"/>
        </w:rPr>
        <w:t xml:space="preserve"> </w:t>
      </w:r>
      <w:r w:rsidR="00114AF6" w:rsidRPr="00C25158">
        <w:rPr>
          <w:rFonts w:ascii="Times New Roman" w:hAnsi="Times New Roman" w:cs="Times New Roman"/>
          <w:sz w:val="24"/>
          <w:szCs w:val="24"/>
        </w:rPr>
        <w:t>№ 45-р «О внесении изменений в распоряжение администрации Семилукского сельского поселения от 09.09.2016г. №</w:t>
      </w:r>
      <w:r w:rsidR="00114AF6">
        <w:rPr>
          <w:rFonts w:ascii="Times New Roman" w:hAnsi="Times New Roman" w:cs="Times New Roman"/>
          <w:sz w:val="24"/>
          <w:szCs w:val="24"/>
        </w:rPr>
        <w:t xml:space="preserve"> </w:t>
      </w:r>
      <w:r w:rsidR="00114AF6" w:rsidRPr="00C25158">
        <w:rPr>
          <w:rFonts w:ascii="Times New Roman" w:hAnsi="Times New Roman" w:cs="Times New Roman"/>
          <w:sz w:val="24"/>
          <w:szCs w:val="24"/>
        </w:rPr>
        <w:t>60-р «Об утверждении технологической схемы предоставления муниципальной услуги «Выдача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разграничена, без предоставления земельных участков и установление сервитутов»» считать утратившим силу</w:t>
      </w:r>
    </w:p>
    <w:p w:rsidR="00114AF6" w:rsidRPr="00C25158" w:rsidRDefault="009475A8" w:rsidP="0011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4AF6" w:rsidRPr="00C25158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оставляю за собой.</w:t>
      </w:r>
    </w:p>
    <w:p w:rsidR="00114AF6" w:rsidRPr="00C25158" w:rsidRDefault="00114AF6" w:rsidP="00114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F6" w:rsidRDefault="00114AF6" w:rsidP="00114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F6" w:rsidRPr="00C25158" w:rsidRDefault="00114AF6" w:rsidP="00114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F6" w:rsidRPr="00C25158" w:rsidRDefault="00114AF6" w:rsidP="00114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>Глава Семилукского</w:t>
      </w:r>
    </w:p>
    <w:p w:rsidR="00114AF6" w:rsidRPr="00C25158" w:rsidRDefault="00114AF6" w:rsidP="00114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С.А.Шедогубов</w:t>
      </w:r>
    </w:p>
    <w:p w:rsidR="00114AF6" w:rsidRPr="00C25158" w:rsidRDefault="00114AF6" w:rsidP="00114AF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58">
        <w:rPr>
          <w:rFonts w:ascii="Times New Roman" w:hAnsi="Times New Roman" w:cs="Times New Roman"/>
          <w:sz w:val="24"/>
          <w:szCs w:val="24"/>
        </w:rPr>
        <w:tab/>
      </w:r>
    </w:p>
    <w:p w:rsidR="00681AE1" w:rsidRPr="00B754B3" w:rsidRDefault="00681AE1" w:rsidP="00681AE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B3">
        <w:rPr>
          <w:rFonts w:ascii="Times New Roman" w:hAnsi="Times New Roman" w:cs="Times New Roman"/>
          <w:sz w:val="24"/>
          <w:szCs w:val="24"/>
        </w:rPr>
        <w:tab/>
      </w:r>
    </w:p>
    <w:p w:rsidR="00681AE1" w:rsidRPr="00B754B3" w:rsidRDefault="00681AE1" w:rsidP="00681AE1">
      <w:pPr>
        <w:rPr>
          <w:rFonts w:ascii="Times New Roman" w:hAnsi="Times New Roman" w:cs="Times New Roman"/>
          <w:sz w:val="24"/>
          <w:szCs w:val="24"/>
        </w:rPr>
      </w:pPr>
      <w:r w:rsidRPr="00B754B3">
        <w:rPr>
          <w:rFonts w:ascii="Times New Roman" w:hAnsi="Times New Roman" w:cs="Times New Roman"/>
          <w:sz w:val="24"/>
          <w:szCs w:val="24"/>
        </w:rPr>
        <w:br w:type="page"/>
      </w:r>
    </w:p>
    <w:p w:rsidR="00AC3A22" w:rsidRPr="00062D00" w:rsidRDefault="00AC3A22" w:rsidP="00114AF6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14AF6" w:rsidRDefault="00114AF6" w:rsidP="00114AF6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114AF6" w:rsidRDefault="00C1044A" w:rsidP="00114AF6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B60AC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114AF6">
        <w:rPr>
          <w:rFonts w:ascii="Times New Roman" w:hAnsi="Times New Roman" w:cs="Times New Roman"/>
          <w:sz w:val="24"/>
          <w:szCs w:val="24"/>
        </w:rPr>
        <w:t>поселения</w:t>
      </w:r>
    </w:p>
    <w:p w:rsidR="00AC3A22" w:rsidRDefault="00062D00" w:rsidP="00114AF6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:rsidR="00342210" w:rsidRPr="00114AF6" w:rsidRDefault="00114AF6" w:rsidP="00114AF6">
      <w:pPr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114AF6">
        <w:rPr>
          <w:rFonts w:ascii="Times New Roman" w:hAnsi="Times New Roman" w:cs="Times New Roman"/>
          <w:sz w:val="24"/>
          <w:szCs w:val="24"/>
          <w:u w:val="single"/>
        </w:rPr>
        <w:t>от 06.06.2024 № 58-р</w:t>
      </w:r>
    </w:p>
    <w:p w:rsidR="00C15995" w:rsidRDefault="00EF73FA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7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57016B" w:rsidRDefault="0057016B" w:rsidP="00EF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016B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114AF6" w:rsidRPr="00114AF6" w:rsidRDefault="00114AF6" w:rsidP="00114AF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F6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</w:t>
      </w:r>
    </w:p>
    <w:p w:rsidR="00D11D76" w:rsidRPr="002E37E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 xml:space="preserve">Раздел 1. «Общие сведения о </w:t>
      </w:r>
      <w:r w:rsidR="00CF14E9" w:rsidRPr="002E37E1">
        <w:rPr>
          <w:rFonts w:ascii="Times New Roman" w:hAnsi="Times New Roman" w:cs="Times New Roman"/>
          <w:sz w:val="26"/>
          <w:szCs w:val="26"/>
        </w:rPr>
        <w:t xml:space="preserve">государственной (муниципальной) </w:t>
      </w:r>
      <w:r w:rsidRPr="002E37E1">
        <w:rPr>
          <w:rFonts w:ascii="Times New Roman" w:hAnsi="Times New Roman" w:cs="Times New Roman"/>
          <w:sz w:val="26"/>
          <w:szCs w:val="26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114AF6" w:rsidTr="00D11D76">
        <w:tc>
          <w:tcPr>
            <w:tcW w:w="817" w:type="dxa"/>
          </w:tcPr>
          <w:p w:rsidR="00D11D76" w:rsidRPr="00114AF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№</w:t>
            </w:r>
            <w:r w:rsidR="00217428" w:rsidRPr="00114AF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69" w:type="dxa"/>
          </w:tcPr>
          <w:p w:rsidR="00D11D76" w:rsidRPr="00114AF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114AF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11D76" w:rsidRPr="00114AF6" w:rsidTr="00D11D76">
        <w:tc>
          <w:tcPr>
            <w:tcW w:w="817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1</w:t>
            </w:r>
            <w:r w:rsidR="00217428" w:rsidRPr="00114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114AF6" w:rsidRDefault="00A92708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 xml:space="preserve">Администрация </w:t>
            </w:r>
            <w:r w:rsidR="00C1044A" w:rsidRPr="00114AF6">
              <w:rPr>
                <w:rFonts w:ascii="Times New Roman" w:hAnsi="Times New Roman" w:cs="Times New Roman"/>
              </w:rPr>
              <w:t>Семилукского</w:t>
            </w:r>
            <w:r w:rsidRPr="00114AF6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114AF6" w:rsidTr="00D11D76">
        <w:tc>
          <w:tcPr>
            <w:tcW w:w="817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2</w:t>
            </w:r>
            <w:r w:rsidR="00217428" w:rsidRPr="00114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114AF6" w:rsidRDefault="00D75DC9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36401000100008</w:t>
            </w:r>
            <w:r w:rsidR="00C1044A" w:rsidRPr="00114AF6">
              <w:rPr>
                <w:rFonts w:ascii="Times New Roman" w:hAnsi="Times New Roman" w:cs="Times New Roman"/>
              </w:rPr>
              <w:t>40232</w:t>
            </w:r>
          </w:p>
        </w:tc>
      </w:tr>
      <w:tr w:rsidR="00D11D76" w:rsidRPr="00114AF6" w:rsidTr="00D11D76">
        <w:tc>
          <w:tcPr>
            <w:tcW w:w="817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3</w:t>
            </w:r>
            <w:r w:rsidR="00217428" w:rsidRPr="00114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114AF6" w:rsidRDefault="005750BD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 без проведения торгов</w:t>
            </w:r>
          </w:p>
        </w:tc>
      </w:tr>
      <w:tr w:rsidR="00D11D76" w:rsidRPr="00114AF6" w:rsidTr="00D11D76">
        <w:tc>
          <w:tcPr>
            <w:tcW w:w="817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4</w:t>
            </w:r>
            <w:r w:rsidR="00217428" w:rsidRPr="00114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114AF6" w:rsidRDefault="00C1044A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D11D76" w:rsidRPr="00114AF6" w:rsidTr="00D11D76">
        <w:tc>
          <w:tcPr>
            <w:tcW w:w="817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5</w:t>
            </w:r>
            <w:r w:rsidR="00217428" w:rsidRPr="00114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301014" w:rsidRPr="00114AF6">
              <w:rPr>
                <w:rFonts w:ascii="Times New Roman" w:hAnsi="Times New Roman" w:cs="Times New Roman"/>
              </w:rPr>
              <w:t>услуг</w:t>
            </w:r>
            <w:r w:rsidRPr="00114AF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068" w:type="dxa"/>
          </w:tcPr>
          <w:p w:rsidR="00B754B3" w:rsidRPr="00114AF6" w:rsidRDefault="00C1044A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 xml:space="preserve">Постановление от </w:t>
            </w:r>
            <w:r w:rsidR="00114AF6" w:rsidRPr="00114AF6">
              <w:rPr>
                <w:rFonts w:ascii="Times New Roman" w:hAnsi="Times New Roman" w:cs="Times New Roman"/>
              </w:rPr>
              <w:t>23.11.2023</w:t>
            </w:r>
            <w:r w:rsidRPr="00114AF6">
              <w:rPr>
                <w:rFonts w:ascii="Times New Roman" w:hAnsi="Times New Roman" w:cs="Times New Roman"/>
              </w:rPr>
              <w:t>. №</w:t>
            </w:r>
            <w:r w:rsidR="00114AF6" w:rsidRPr="00114AF6">
              <w:rPr>
                <w:rFonts w:ascii="Times New Roman" w:hAnsi="Times New Roman" w:cs="Times New Roman"/>
              </w:rPr>
              <w:t xml:space="preserve"> 298 </w:t>
            </w:r>
            <w:r w:rsidR="005750BD" w:rsidRPr="00114AF6">
              <w:rPr>
                <w:rFonts w:ascii="Times New Roman" w:hAnsi="Times New Roman" w:cs="Times New Roman"/>
              </w:rPr>
              <w:t>«</w:t>
            </w:r>
            <w:r w:rsidRPr="00114AF6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</w:t>
            </w:r>
            <w:r w:rsidR="00114AF6" w:rsidRPr="00114AF6">
              <w:rPr>
                <w:rFonts w:ascii="Times New Roman" w:hAnsi="Times New Roman" w:cs="Times New Roman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</w:t>
            </w:r>
          </w:p>
        </w:tc>
      </w:tr>
      <w:tr w:rsidR="00D11D76" w:rsidRPr="00114AF6" w:rsidTr="00D11D76">
        <w:tc>
          <w:tcPr>
            <w:tcW w:w="817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6</w:t>
            </w:r>
            <w:r w:rsidR="00217428" w:rsidRPr="00114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14AF6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14A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D11D76" w:rsidRPr="00114AF6" w:rsidRDefault="009E5034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нет</w:t>
            </w:r>
          </w:p>
        </w:tc>
      </w:tr>
      <w:tr w:rsidR="00D11D76" w:rsidRPr="00114AF6" w:rsidTr="00D11D76">
        <w:tc>
          <w:tcPr>
            <w:tcW w:w="817" w:type="dxa"/>
            <w:vMerge w:val="restart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7</w:t>
            </w:r>
            <w:r w:rsidR="00217428" w:rsidRPr="00114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114AF6" w:rsidRDefault="00D11D76" w:rsidP="00114AF6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114AF6" w:rsidRDefault="00D11D76" w:rsidP="009475A8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радиотелефонная связь</w:t>
            </w:r>
          </w:p>
          <w:p w:rsidR="00301014" w:rsidRPr="00114AF6" w:rsidRDefault="006616F3" w:rsidP="009475A8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(смс-опрос, телефо</w:t>
            </w:r>
            <w:r w:rsidR="00301014" w:rsidRPr="00114AF6">
              <w:rPr>
                <w:rFonts w:ascii="Times New Roman" w:hAnsi="Times New Roman" w:cs="Times New Roman"/>
              </w:rPr>
              <w:t>нный опрос)</w:t>
            </w:r>
            <w:r w:rsidR="00C1044A" w:rsidRPr="00114AF6">
              <w:rPr>
                <w:rFonts w:ascii="Times New Roman" w:hAnsi="Times New Roman" w:cs="Times New Roman"/>
              </w:rPr>
              <w:t>-нет</w:t>
            </w:r>
          </w:p>
        </w:tc>
      </w:tr>
      <w:tr w:rsidR="00D11D76" w:rsidRPr="00114AF6" w:rsidTr="00D11D76">
        <w:tc>
          <w:tcPr>
            <w:tcW w:w="817" w:type="dxa"/>
            <w:vMerge/>
          </w:tcPr>
          <w:p w:rsidR="00D11D76" w:rsidRPr="00114AF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114AF6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114AF6" w:rsidRDefault="00D11D76" w:rsidP="009475A8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терминальные устройства</w:t>
            </w:r>
            <w:r w:rsidR="006616F3" w:rsidRPr="00114AF6">
              <w:rPr>
                <w:rFonts w:ascii="Times New Roman" w:hAnsi="Times New Roman" w:cs="Times New Roman"/>
              </w:rPr>
              <w:t xml:space="preserve"> в МФЦ</w:t>
            </w:r>
          </w:p>
        </w:tc>
      </w:tr>
      <w:tr w:rsidR="006616F3" w:rsidRPr="00114AF6" w:rsidTr="00D11D76">
        <w:tc>
          <w:tcPr>
            <w:tcW w:w="817" w:type="dxa"/>
            <w:vMerge/>
          </w:tcPr>
          <w:p w:rsidR="006616F3" w:rsidRPr="00114AF6" w:rsidRDefault="006616F3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616F3" w:rsidRPr="00114AF6" w:rsidRDefault="006616F3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6616F3" w:rsidRPr="00114AF6" w:rsidRDefault="006616F3" w:rsidP="009475A8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  <w:r w:rsidR="00C1044A" w:rsidRPr="00114AF6">
              <w:rPr>
                <w:rFonts w:ascii="Times New Roman" w:hAnsi="Times New Roman" w:cs="Times New Roman"/>
              </w:rPr>
              <w:t>- нет</w:t>
            </w:r>
          </w:p>
        </w:tc>
      </w:tr>
      <w:tr w:rsidR="00D11D76" w:rsidRPr="00114AF6" w:rsidTr="00D11D76">
        <w:tc>
          <w:tcPr>
            <w:tcW w:w="817" w:type="dxa"/>
            <w:vMerge/>
          </w:tcPr>
          <w:p w:rsidR="00D11D76" w:rsidRPr="00114AF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114AF6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114AF6" w:rsidRDefault="00C915E2" w:rsidP="009475A8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Единый п</w:t>
            </w:r>
            <w:r w:rsidR="00D11D76" w:rsidRPr="00114AF6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  <w:tr w:rsidR="00C915E2" w:rsidRPr="00114AF6" w:rsidTr="00D11D76">
        <w:tc>
          <w:tcPr>
            <w:tcW w:w="817" w:type="dxa"/>
            <w:vMerge/>
          </w:tcPr>
          <w:p w:rsidR="00C915E2" w:rsidRPr="00114AF6" w:rsidRDefault="00C915E2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915E2" w:rsidRPr="00114AF6" w:rsidRDefault="00C915E2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915E2" w:rsidRPr="00114AF6" w:rsidRDefault="00C915E2" w:rsidP="009475A8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 xml:space="preserve">региональный портал государственных </w:t>
            </w:r>
            <w:r w:rsidR="006E5CCA" w:rsidRPr="00114AF6">
              <w:rPr>
                <w:rFonts w:ascii="Times New Roman" w:hAnsi="Times New Roman" w:cs="Times New Roman"/>
              </w:rPr>
              <w:br/>
            </w:r>
            <w:r w:rsidRPr="00114AF6">
              <w:rPr>
                <w:rFonts w:ascii="Times New Roman" w:hAnsi="Times New Roman" w:cs="Times New Roman"/>
              </w:rPr>
              <w:t>услуг</w:t>
            </w:r>
          </w:p>
        </w:tc>
      </w:tr>
      <w:tr w:rsidR="00D11D76" w:rsidRPr="00114AF6" w:rsidTr="00D11D76">
        <w:tc>
          <w:tcPr>
            <w:tcW w:w="817" w:type="dxa"/>
            <w:vMerge/>
          </w:tcPr>
          <w:p w:rsidR="00D11D76" w:rsidRPr="00114AF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114AF6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114AF6" w:rsidRDefault="00D11D76" w:rsidP="009475A8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D11D76" w:rsidRPr="00114AF6" w:rsidTr="00D11D76">
        <w:tc>
          <w:tcPr>
            <w:tcW w:w="817" w:type="dxa"/>
            <w:vMerge/>
          </w:tcPr>
          <w:p w:rsidR="00D11D76" w:rsidRPr="00114AF6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114AF6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114AF6" w:rsidRDefault="00D11D76" w:rsidP="009475A8">
            <w:pPr>
              <w:jc w:val="center"/>
              <w:rPr>
                <w:rFonts w:ascii="Times New Roman" w:hAnsi="Times New Roman" w:cs="Times New Roman"/>
              </w:rPr>
            </w:pPr>
            <w:r w:rsidRPr="00114AF6">
              <w:rPr>
                <w:rFonts w:ascii="Times New Roman" w:hAnsi="Times New Roman" w:cs="Times New Roman"/>
              </w:rPr>
              <w:t>другие способы</w:t>
            </w:r>
            <w:r w:rsidR="00C1044A" w:rsidRPr="00114AF6">
              <w:rPr>
                <w:rFonts w:ascii="Times New Roman" w:hAnsi="Times New Roman" w:cs="Times New Roman"/>
              </w:rPr>
              <w:t xml:space="preserve"> -нет</w:t>
            </w:r>
          </w:p>
        </w:tc>
      </w:tr>
    </w:tbl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2E37E1" w:rsidRDefault="00CE76ED" w:rsidP="00BC44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 xml:space="preserve">Раздел 2. «Общие сведения о </w:t>
      </w:r>
      <w:r w:rsidR="00BC44C9" w:rsidRPr="002E37E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2268"/>
        <w:gridCol w:w="850"/>
        <w:gridCol w:w="851"/>
        <w:gridCol w:w="1134"/>
        <w:gridCol w:w="1134"/>
        <w:gridCol w:w="850"/>
        <w:gridCol w:w="2835"/>
        <w:gridCol w:w="2628"/>
      </w:tblGrid>
      <w:tr w:rsidR="008D6BD0" w:rsidRPr="00114AF6" w:rsidTr="00114AF6">
        <w:tc>
          <w:tcPr>
            <w:tcW w:w="1985" w:type="dxa"/>
            <w:gridSpan w:val="2"/>
            <w:vAlign w:val="center"/>
          </w:tcPr>
          <w:p w:rsidR="00DE36BF" w:rsidRPr="00114AF6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1" w:type="dxa"/>
            <w:vMerge w:val="restart"/>
            <w:vAlign w:val="center"/>
          </w:tcPr>
          <w:p w:rsidR="00DE36BF" w:rsidRPr="00114AF6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vAlign w:val="center"/>
          </w:tcPr>
          <w:p w:rsidR="00DE36BF" w:rsidRPr="00114AF6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:rsidR="00DE36BF" w:rsidRPr="00114AF6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  <w:vAlign w:val="center"/>
          </w:tcPr>
          <w:p w:rsidR="00DE36BF" w:rsidRPr="00114AF6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8" w:type="dxa"/>
            <w:gridSpan w:val="3"/>
            <w:vAlign w:val="center"/>
          </w:tcPr>
          <w:p w:rsidR="00DE36BF" w:rsidRPr="00114AF6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DE36BF" w:rsidRPr="00114AF6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28" w:type="dxa"/>
            <w:vMerge w:val="restart"/>
          </w:tcPr>
          <w:p w:rsidR="00DE36BF" w:rsidRPr="00114AF6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14AF6" w:rsidRPr="00114AF6" w:rsidTr="00114AF6">
        <w:tc>
          <w:tcPr>
            <w:tcW w:w="1135" w:type="dxa"/>
            <w:vAlign w:val="center"/>
          </w:tcPr>
          <w:p w:rsidR="00DE36BF" w:rsidRPr="00114AF6" w:rsidRDefault="00114AF6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="00DE36BF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жительства (месту нахождения </w:t>
            </w:r>
            <w:r w:rsidR="00774B6E" w:rsidRPr="00114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DE36BF" w:rsidRPr="00114AF6">
              <w:rPr>
                <w:rFonts w:ascii="Times New Roman" w:hAnsi="Times New Roman" w:cs="Times New Roman"/>
                <w:sz w:val="18"/>
                <w:szCs w:val="18"/>
              </w:rPr>
              <w:t>юр.лица</w:t>
            </w:r>
            <w:proofErr w:type="spellEnd"/>
            <w:r w:rsidR="00DE36BF" w:rsidRPr="00114A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DE36BF" w:rsidRPr="00114AF6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114AF6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851" w:type="dxa"/>
            <w:vMerge/>
          </w:tcPr>
          <w:p w:rsidR="00DE36BF" w:rsidRPr="00114AF6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36BF" w:rsidRPr="00114AF6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E36BF" w:rsidRPr="00114AF6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36BF" w:rsidRPr="00114AF6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36BF" w:rsidRPr="00114AF6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114AF6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114AF6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134" w:type="dxa"/>
            <w:vAlign w:val="center"/>
          </w:tcPr>
          <w:p w:rsidR="00DE36BF" w:rsidRPr="00114AF6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114AF6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DE36BF" w:rsidRPr="00114AF6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КБК для взимания платы (государственной пошлины), в том числе </w:t>
            </w:r>
            <w:r w:rsidR="00D640BE" w:rsidRPr="00114AF6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2835" w:type="dxa"/>
            <w:vMerge/>
          </w:tcPr>
          <w:p w:rsidR="00DE36BF" w:rsidRPr="00114AF6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/>
          </w:tcPr>
          <w:p w:rsidR="00DE36BF" w:rsidRPr="00114AF6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AF6" w:rsidRPr="00114AF6" w:rsidTr="00114AF6">
        <w:tc>
          <w:tcPr>
            <w:tcW w:w="1135" w:type="dxa"/>
          </w:tcPr>
          <w:p w:rsidR="00DE36BF" w:rsidRPr="00114AF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E36BF" w:rsidRPr="00114AF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36BF" w:rsidRPr="00114AF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E36BF" w:rsidRPr="00114AF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E36BF" w:rsidRPr="00114AF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36BF" w:rsidRPr="00114AF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E36BF" w:rsidRPr="00114AF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36BF" w:rsidRPr="00114AF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E36BF" w:rsidRPr="00114AF6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DE36BF" w:rsidRPr="00114AF6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114A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8" w:type="dxa"/>
          </w:tcPr>
          <w:p w:rsidR="00DE36BF" w:rsidRPr="00114AF6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11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4AF6" w:rsidRPr="00114AF6" w:rsidTr="00114AF6">
        <w:tc>
          <w:tcPr>
            <w:tcW w:w="1135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DE36BF" w:rsidRPr="00114AF6" w:rsidRDefault="00DE36B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C34" w:rsidRPr="00114AF6" w:rsidTr="003D7A7B">
        <w:tc>
          <w:tcPr>
            <w:tcW w:w="15386" w:type="dxa"/>
            <w:gridSpan w:val="11"/>
          </w:tcPr>
          <w:p w:rsidR="00274C34" w:rsidRPr="00114AF6" w:rsidRDefault="005750BD" w:rsidP="00B75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 без проведения торгов</w:t>
            </w:r>
          </w:p>
        </w:tc>
      </w:tr>
      <w:tr w:rsidR="00114AF6" w:rsidRPr="00114AF6" w:rsidTr="00114AF6">
        <w:tc>
          <w:tcPr>
            <w:tcW w:w="1135" w:type="dxa"/>
          </w:tcPr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Не более двух месяцев</w:t>
            </w:r>
          </w:p>
        </w:tc>
        <w:tc>
          <w:tcPr>
            <w:tcW w:w="850" w:type="dxa"/>
          </w:tcPr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Не более двух месяцев</w:t>
            </w:r>
          </w:p>
        </w:tc>
        <w:tc>
          <w:tcPr>
            <w:tcW w:w="851" w:type="dxa"/>
          </w:tcPr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:rsidR="00791C3E" w:rsidRPr="00114AF6" w:rsidRDefault="00791C3E" w:rsidP="00114AF6">
            <w:pPr>
              <w:pStyle w:val="ConsPlusNormal"/>
              <w:ind w:firstLine="709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14A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поступление з</w:t>
            </w:r>
            <w:r w:rsidRPr="00114AF6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аявки на участие в аукционе, по истечении срока приема заявок.</w:t>
            </w:r>
          </w:p>
          <w:p w:rsidR="00791C3E" w:rsidRPr="00114AF6" w:rsidRDefault="00791C3E" w:rsidP="00114AF6">
            <w:pPr>
              <w:pStyle w:val="ConsPlusNormal"/>
              <w:ind w:firstLine="709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14A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поступление от одного заявителя более одной заявки на участие в аукционе. </w:t>
            </w:r>
            <w:proofErr w:type="gramStart"/>
            <w:r w:rsidRPr="00114A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заявителя</w:t>
            </w:r>
            <w:proofErr w:type="gramEnd"/>
            <w:r w:rsidRPr="00114A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направившего более одной заявки принимается только одна заявка поступившая первой. Остальные заявки не подлежат приему, и </w:t>
            </w:r>
            <w:r w:rsidRPr="00114AF6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возвращается заявителю в день</w:t>
            </w:r>
            <w:r w:rsidRPr="00114A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их</w:t>
            </w:r>
            <w:r w:rsidRPr="00114AF6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поступления.</w:t>
            </w:r>
          </w:p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791C3E" w:rsidRPr="00114AF6" w:rsidRDefault="00791C3E" w:rsidP="00114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1. Администрация </w:t>
            </w:r>
            <w:r w:rsidR="00C1044A" w:rsidRPr="00114AF6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791C3E" w:rsidRPr="00114AF6" w:rsidRDefault="00791C3E" w:rsidP="00114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муниципальных услуг» в г. Семилуках (соглашение о взаимодействии от 01.07.20</w:t>
            </w:r>
            <w:r w:rsidR="00114AF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г.);</w:t>
            </w:r>
          </w:p>
          <w:p w:rsidR="00791C3E" w:rsidRPr="00114AF6" w:rsidRDefault="00791C3E" w:rsidP="00114A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3. Единый портал государственных и муниципальных услуг(www.gosuslugi.ru);</w:t>
            </w:r>
          </w:p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4. Портал государственных и муниципальных услуг Воронежской области (</w:t>
            </w:r>
            <w:r w:rsidRPr="00114A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.pgu.govvr.ru).</w:t>
            </w:r>
          </w:p>
        </w:tc>
        <w:tc>
          <w:tcPr>
            <w:tcW w:w="2628" w:type="dxa"/>
          </w:tcPr>
          <w:p w:rsidR="00791C3E" w:rsidRPr="00114AF6" w:rsidRDefault="00791C3E" w:rsidP="00114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1. В администрации </w:t>
            </w:r>
            <w:r w:rsidR="00C1044A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Семилукского муниципального района Воронежской области на бумажном носителе;</w:t>
            </w:r>
          </w:p>
          <w:p w:rsidR="00791C3E" w:rsidRPr="00114AF6" w:rsidRDefault="00791C3E" w:rsidP="00114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:rsidR="00791C3E" w:rsidRPr="00114AF6" w:rsidRDefault="00791C3E" w:rsidP="00114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3. заказным письмом с уведомлением о вручении через почтовую связь.</w:t>
            </w:r>
          </w:p>
        </w:tc>
      </w:tr>
    </w:tbl>
    <w:p w:rsidR="005750BD" w:rsidRDefault="005750BD" w:rsidP="005750BD">
      <w:pPr>
        <w:rPr>
          <w:rFonts w:ascii="Times New Roman" w:hAnsi="Times New Roman" w:cs="Times New Roman"/>
          <w:sz w:val="26"/>
          <w:szCs w:val="26"/>
        </w:rPr>
      </w:pPr>
    </w:p>
    <w:p w:rsidR="00791C3E" w:rsidRDefault="00791C3E" w:rsidP="003D7A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2E37E1" w:rsidRDefault="008D0F62" w:rsidP="003D7A7B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>Раздел 3. «Сведения о заявителях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2983"/>
        <w:gridCol w:w="2144"/>
        <w:gridCol w:w="2114"/>
        <w:gridCol w:w="1839"/>
        <w:gridCol w:w="1856"/>
        <w:gridCol w:w="1842"/>
        <w:gridCol w:w="1893"/>
      </w:tblGrid>
      <w:tr w:rsidR="008D0F62" w:rsidRPr="00114AF6" w:rsidTr="00916E77">
        <w:tc>
          <w:tcPr>
            <w:tcW w:w="459" w:type="dxa"/>
            <w:vAlign w:val="center"/>
          </w:tcPr>
          <w:p w:rsidR="008D0F62" w:rsidRPr="00114AF6" w:rsidRDefault="008D0F62" w:rsidP="00114AF6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114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21" w:type="dxa"/>
            <w:vAlign w:val="center"/>
          </w:tcPr>
          <w:p w:rsidR="008D0F62" w:rsidRPr="00114AF6" w:rsidRDefault="008D0F62" w:rsidP="00114AF6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7" w:type="dxa"/>
            <w:vAlign w:val="center"/>
          </w:tcPr>
          <w:p w:rsidR="008D0F62" w:rsidRPr="00114AF6" w:rsidRDefault="008D0F62" w:rsidP="00114AF6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8D0F62" w:rsidRPr="00114AF6" w:rsidRDefault="008D0F62" w:rsidP="00114AF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  <w:vAlign w:val="center"/>
          </w:tcPr>
          <w:p w:rsidR="008D0F62" w:rsidRPr="00114AF6" w:rsidRDefault="008D0F62" w:rsidP="00114AF6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114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62" w:type="dxa"/>
            <w:vAlign w:val="center"/>
          </w:tcPr>
          <w:p w:rsidR="008D0F62" w:rsidRPr="00114AF6" w:rsidRDefault="008D0F62" w:rsidP="00114AF6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114AF6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9" w:type="dxa"/>
            <w:vAlign w:val="center"/>
          </w:tcPr>
          <w:p w:rsidR="008D0F62" w:rsidRPr="00114AF6" w:rsidRDefault="008D0F62" w:rsidP="00114AF6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00" w:type="dxa"/>
            <w:vAlign w:val="center"/>
          </w:tcPr>
          <w:p w:rsidR="008D0F62" w:rsidRPr="00114AF6" w:rsidRDefault="008D0F62" w:rsidP="00114AF6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D0F62" w:rsidRPr="00114AF6" w:rsidTr="00916E77">
        <w:tc>
          <w:tcPr>
            <w:tcW w:w="459" w:type="dxa"/>
          </w:tcPr>
          <w:p w:rsidR="008D0F62" w:rsidRPr="00114AF6" w:rsidRDefault="005D33BD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8D0F62" w:rsidRPr="00114AF6" w:rsidRDefault="00DF7A76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7" w:type="dxa"/>
          </w:tcPr>
          <w:p w:rsidR="008D0F62" w:rsidRPr="00114AF6" w:rsidRDefault="00DF7A76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D0F62" w:rsidRPr="00114AF6" w:rsidRDefault="00DF7A76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8D0F62" w:rsidRPr="00114AF6" w:rsidRDefault="00DF7A76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2" w:type="dxa"/>
          </w:tcPr>
          <w:p w:rsidR="008D0F62" w:rsidRPr="00114AF6" w:rsidRDefault="00DF7A76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8D0F62" w:rsidRPr="00114AF6" w:rsidRDefault="00DF7A76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0" w:type="dxa"/>
          </w:tcPr>
          <w:p w:rsidR="008D0F62" w:rsidRPr="00114AF6" w:rsidRDefault="00DF7A76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F7A76" w:rsidRPr="00114AF6" w:rsidTr="00916E77">
        <w:tc>
          <w:tcPr>
            <w:tcW w:w="15222" w:type="dxa"/>
            <w:gridSpan w:val="8"/>
          </w:tcPr>
          <w:p w:rsidR="00DF7A76" w:rsidRPr="00114AF6" w:rsidRDefault="005750BD" w:rsidP="00114A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 без проведения торгов</w:t>
            </w:r>
          </w:p>
        </w:tc>
      </w:tr>
      <w:tr w:rsidR="00916E77" w:rsidRPr="00114AF6" w:rsidTr="00916E77">
        <w:tc>
          <w:tcPr>
            <w:tcW w:w="459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1.Документ, удостоверяющий личность: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1.1 Паспорт гражданина РФ</w:t>
            </w:r>
          </w:p>
        </w:tc>
        <w:tc>
          <w:tcPr>
            <w:tcW w:w="2126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  <w:tc>
          <w:tcPr>
            <w:tcW w:w="1848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62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900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916E77" w:rsidRPr="00114AF6" w:rsidTr="00916E77">
        <w:tc>
          <w:tcPr>
            <w:tcW w:w="459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916E77" w:rsidRPr="00114AF6" w:rsidRDefault="00916E77" w:rsidP="00114AF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2.1. Решение (приказ) о назначении или об избрании физического лица на должность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  <w:tc>
          <w:tcPr>
            <w:tcW w:w="1848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62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Лица имеющие соответствующие полномочия</w:t>
            </w:r>
          </w:p>
        </w:tc>
        <w:tc>
          <w:tcPr>
            <w:tcW w:w="1849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900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C1044A" w:rsidRDefault="00C1044A" w:rsidP="00114AF6">
      <w:pPr>
        <w:rPr>
          <w:rFonts w:ascii="Times New Roman" w:hAnsi="Times New Roman" w:cs="Times New Roman"/>
          <w:sz w:val="26"/>
          <w:szCs w:val="26"/>
        </w:rPr>
      </w:pPr>
    </w:p>
    <w:p w:rsidR="006A5F29" w:rsidRPr="002E37E1" w:rsidRDefault="006A5F29" w:rsidP="003E454E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842"/>
        <w:gridCol w:w="2791"/>
        <w:gridCol w:w="2245"/>
        <w:gridCol w:w="2211"/>
        <w:gridCol w:w="1832"/>
        <w:gridCol w:w="1824"/>
        <w:gridCol w:w="1948"/>
      </w:tblGrid>
      <w:tr w:rsidR="006A5F29" w:rsidRPr="00916E77" w:rsidTr="00114AF6">
        <w:tc>
          <w:tcPr>
            <w:tcW w:w="659" w:type="dxa"/>
            <w:vAlign w:val="center"/>
          </w:tcPr>
          <w:p w:rsidR="006A5F29" w:rsidRPr="00114AF6" w:rsidRDefault="006A5F29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2848" w:rsidRPr="00114A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842" w:type="dxa"/>
            <w:vAlign w:val="center"/>
          </w:tcPr>
          <w:p w:rsidR="006A5F29" w:rsidRPr="00114AF6" w:rsidRDefault="006A5F29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752AAD" w:rsidRPr="00114A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2791" w:type="dxa"/>
            <w:vAlign w:val="center"/>
          </w:tcPr>
          <w:p w:rsidR="00F67C44" w:rsidRPr="00114AF6" w:rsidRDefault="00F67C44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F29" w:rsidRPr="00114AF6" w:rsidRDefault="006A5F29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D039D" w:rsidRPr="00114AF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FD039D" w:rsidRPr="00114AF6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  <w:r w:rsidR="00F67C44" w:rsidRPr="00114A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114AF6">
              <w:rPr>
                <w:rFonts w:ascii="Times New Roman" w:hAnsi="Times New Roman" w:cs="Times New Roman"/>
                <w:sz w:val="20"/>
                <w:szCs w:val="20"/>
              </w:rPr>
              <w:t>которые пред</w:t>
            </w:r>
            <w:r w:rsidR="00C72848" w:rsidRPr="00114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39D" w:rsidRPr="00114AF6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заявитель </w:t>
            </w:r>
            <w:r w:rsidR="00F67C44" w:rsidRPr="00114A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114AF6">
              <w:rPr>
                <w:rFonts w:ascii="Times New Roman" w:hAnsi="Times New Roman" w:cs="Times New Roman"/>
                <w:sz w:val="20"/>
                <w:szCs w:val="20"/>
              </w:rPr>
              <w:t>для получения «</w:t>
            </w:r>
            <w:proofErr w:type="spellStart"/>
            <w:r w:rsidR="00FD039D" w:rsidRPr="00114AF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D039D" w:rsidRPr="00114A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7C44" w:rsidRPr="00114AF6" w:rsidRDefault="00F67C44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6A5F29" w:rsidRPr="00114AF6" w:rsidRDefault="006A5F29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</w:t>
            </w:r>
            <w:r w:rsidR="0035569A" w:rsidRPr="00114AF6">
              <w:rPr>
                <w:rFonts w:ascii="Times New Roman" w:hAnsi="Times New Roman" w:cs="Times New Roman"/>
                <w:sz w:val="20"/>
                <w:szCs w:val="20"/>
              </w:rPr>
              <w:t xml:space="preserve">земпляров документа с указанием </w:t>
            </w: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подлинник/копия</w:t>
            </w:r>
          </w:p>
        </w:tc>
        <w:tc>
          <w:tcPr>
            <w:tcW w:w="2211" w:type="dxa"/>
            <w:vAlign w:val="center"/>
          </w:tcPr>
          <w:p w:rsidR="006A5F29" w:rsidRPr="00114AF6" w:rsidRDefault="0035569A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r w:rsidR="006A5F29" w:rsidRPr="00114AF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947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832" w:type="dxa"/>
            <w:vAlign w:val="center"/>
          </w:tcPr>
          <w:p w:rsidR="006A5F29" w:rsidRPr="00114AF6" w:rsidRDefault="006A5F29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C72848" w:rsidRPr="00114A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к документу</w:t>
            </w:r>
          </w:p>
        </w:tc>
        <w:tc>
          <w:tcPr>
            <w:tcW w:w="1824" w:type="dxa"/>
            <w:vAlign w:val="center"/>
          </w:tcPr>
          <w:p w:rsidR="006A5F29" w:rsidRPr="00114AF6" w:rsidRDefault="00881886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48" w:type="dxa"/>
            <w:vAlign w:val="center"/>
          </w:tcPr>
          <w:p w:rsidR="006A5F29" w:rsidRPr="00114AF6" w:rsidRDefault="00881886" w:rsidP="00114AF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6A5F29" w:rsidRPr="00916E77" w:rsidTr="00114AF6">
        <w:tc>
          <w:tcPr>
            <w:tcW w:w="659" w:type="dxa"/>
          </w:tcPr>
          <w:p w:rsidR="006A5F29" w:rsidRPr="00114AF6" w:rsidRDefault="00534EA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A5F29" w:rsidRPr="00114AF6" w:rsidRDefault="00534EA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1" w:type="dxa"/>
          </w:tcPr>
          <w:p w:rsidR="006A5F29" w:rsidRPr="00114AF6" w:rsidRDefault="00534EA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6A5F29" w:rsidRPr="00114AF6" w:rsidRDefault="00534EA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1" w:type="dxa"/>
          </w:tcPr>
          <w:p w:rsidR="006A5F29" w:rsidRPr="00114AF6" w:rsidRDefault="00534EA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:rsidR="006A5F29" w:rsidRPr="00114AF6" w:rsidRDefault="00534EA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4" w:type="dxa"/>
          </w:tcPr>
          <w:p w:rsidR="006A5F29" w:rsidRPr="00114AF6" w:rsidRDefault="00534EA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8" w:type="dxa"/>
          </w:tcPr>
          <w:p w:rsidR="006A5F29" w:rsidRPr="00114AF6" w:rsidRDefault="00534EA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EA3" w:rsidRPr="00916E77" w:rsidTr="00114AF6">
        <w:tc>
          <w:tcPr>
            <w:tcW w:w="15352" w:type="dxa"/>
            <w:gridSpan w:val="8"/>
          </w:tcPr>
          <w:p w:rsidR="00534EA3" w:rsidRPr="00114AF6" w:rsidRDefault="005750BD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 без проведения торгов</w:t>
            </w:r>
          </w:p>
        </w:tc>
      </w:tr>
      <w:tr w:rsidR="00916E77" w:rsidRPr="00916E77" w:rsidTr="00114AF6">
        <w:tc>
          <w:tcPr>
            <w:tcW w:w="659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Заявление на предоставление услуги</w:t>
            </w:r>
          </w:p>
        </w:tc>
        <w:tc>
          <w:tcPr>
            <w:tcW w:w="2791" w:type="dxa"/>
          </w:tcPr>
          <w:p w:rsidR="00916E77" w:rsidRPr="00114AF6" w:rsidRDefault="005750BD" w:rsidP="00114AF6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AF6">
              <w:rPr>
                <w:rFonts w:ascii="Times New Roman" w:hAnsi="Times New Roman" w:cs="Times New Roman"/>
                <w:color w:val="000000" w:themeColor="text1"/>
                <w:sz w:val="20"/>
              </w:rPr>
              <w:t>З</w:t>
            </w:r>
            <w:r w:rsidR="00916E77" w:rsidRPr="00114AF6">
              <w:rPr>
                <w:rFonts w:ascii="Times New Roman" w:hAnsi="Times New Roman" w:cs="Times New Roman"/>
                <w:color w:val="000000" w:themeColor="text1"/>
                <w:sz w:val="20"/>
              </w:rPr>
              <w:t>аявление</w:t>
            </w:r>
            <w:r w:rsidRPr="00114AF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 </w:t>
            </w:r>
            <w:r w:rsidR="00916E77" w:rsidRPr="00114AF6">
              <w:rPr>
                <w:rFonts w:ascii="Times New Roman" w:hAnsi="Times New Roman" w:cs="Times New Roman"/>
                <w:sz w:val="20"/>
              </w:rPr>
              <w:t xml:space="preserve">Предоставление в собственность, </w:t>
            </w:r>
            <w:r w:rsidRPr="00114AF6">
              <w:rPr>
                <w:rFonts w:ascii="Times New Roman" w:hAnsi="Times New Roman" w:cs="Times New Roman"/>
                <w:sz w:val="20"/>
              </w:rPr>
              <w:t>аренду</w:t>
            </w:r>
            <w:r w:rsidR="009475A8">
              <w:rPr>
                <w:rFonts w:ascii="Times New Roman" w:hAnsi="Times New Roman" w:cs="Times New Roman"/>
                <w:sz w:val="20"/>
              </w:rPr>
              <w:t>,</w:t>
            </w:r>
            <w:r w:rsidRPr="00114AF6">
              <w:rPr>
                <w:rFonts w:ascii="Times New Roman" w:hAnsi="Times New Roman" w:cs="Times New Roman"/>
                <w:sz w:val="20"/>
              </w:rPr>
              <w:t xml:space="preserve"> постоянное (бессрочное) пользование</w:t>
            </w:r>
            <w:r w:rsidR="009028DA" w:rsidRPr="00114AF6">
              <w:rPr>
                <w:rFonts w:ascii="Times New Roman" w:hAnsi="Times New Roman" w:cs="Times New Roman"/>
                <w:sz w:val="20"/>
              </w:rPr>
              <w:t>, безвозмездное пользование</w:t>
            </w:r>
            <w:r w:rsidR="00916E77" w:rsidRPr="00114AF6">
              <w:rPr>
                <w:rFonts w:ascii="Times New Roman" w:hAnsi="Times New Roman" w:cs="Times New Roman"/>
                <w:sz w:val="20"/>
              </w:rPr>
              <w:t xml:space="preserve"> земельного участка, находящегося в муниципальной собственности  </w:t>
            </w:r>
            <w:r w:rsidR="009028DA" w:rsidRPr="00114AF6">
              <w:rPr>
                <w:rFonts w:ascii="Times New Roman" w:hAnsi="Times New Roman" w:cs="Times New Roman"/>
                <w:sz w:val="20"/>
              </w:rPr>
              <w:t xml:space="preserve"> без проведения торгов.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В заявлении о заключении соглашения об установлении сервитута должны быть указаны цель и предполагаемый срок действия сервитута.</w:t>
            </w:r>
          </w:p>
        </w:tc>
        <w:tc>
          <w:tcPr>
            <w:tcW w:w="2245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1 экз. (Оригинал или копия, заверенная в установленном порядке)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2211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2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824" w:type="dxa"/>
          </w:tcPr>
          <w:p w:rsidR="00916E77" w:rsidRPr="00114AF6" w:rsidRDefault="0019253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технологической схеме</w:t>
            </w:r>
          </w:p>
        </w:tc>
        <w:tc>
          <w:tcPr>
            <w:tcW w:w="1948" w:type="dxa"/>
          </w:tcPr>
          <w:p w:rsidR="00916E77" w:rsidRPr="00114AF6" w:rsidRDefault="00192533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технологической схеме</w:t>
            </w:r>
          </w:p>
        </w:tc>
      </w:tr>
      <w:tr w:rsidR="00916E77" w:rsidRPr="00916E77" w:rsidTr="00114AF6">
        <w:tc>
          <w:tcPr>
            <w:tcW w:w="659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791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245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2211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2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AF6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824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916E77" w:rsidRPr="00114AF6" w:rsidRDefault="00916E77" w:rsidP="00114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44A" w:rsidRDefault="00C1044A" w:rsidP="00114AF6">
      <w:pPr>
        <w:rPr>
          <w:rFonts w:ascii="Times New Roman" w:hAnsi="Times New Roman" w:cs="Times New Roman"/>
          <w:sz w:val="26"/>
          <w:szCs w:val="26"/>
        </w:rPr>
      </w:pPr>
    </w:p>
    <w:p w:rsidR="004026B0" w:rsidRPr="002E37E1" w:rsidRDefault="004026B0" w:rsidP="00F67C4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1843"/>
        <w:gridCol w:w="1985"/>
        <w:gridCol w:w="992"/>
        <w:gridCol w:w="2126"/>
        <w:gridCol w:w="1276"/>
        <w:gridCol w:w="1349"/>
      </w:tblGrid>
      <w:tr w:rsidR="004026B0" w:rsidRPr="00114AF6" w:rsidTr="009475A8">
        <w:tc>
          <w:tcPr>
            <w:tcW w:w="959" w:type="dxa"/>
            <w:vAlign w:val="center"/>
          </w:tcPr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114AF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vAlign w:val="center"/>
          </w:tcPr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114AF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vAlign w:val="center"/>
          </w:tcPr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114AF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и состав </w:t>
            </w:r>
            <w:r w:rsidR="00475C38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запрашиваемых в рамках межведомственного информационного взаимодействия</w:t>
            </w:r>
          </w:p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114AF6" w:rsidRDefault="004026B0" w:rsidP="009475A8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</w:t>
            </w:r>
            <w:r w:rsidR="00707AAE" w:rsidRPr="00114AF6">
              <w:rPr>
                <w:rFonts w:ascii="Times New Roman" w:hAnsi="Times New Roman" w:cs="Times New Roman"/>
                <w:sz w:val="18"/>
                <w:szCs w:val="18"/>
              </w:rPr>
              <w:t>(организации), направляющего</w:t>
            </w:r>
            <w:r w:rsidR="00475C38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114AF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(организации), </w:t>
            </w:r>
            <w:r w:rsidR="00707AAE" w:rsidRPr="00114AF6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992" w:type="dxa"/>
            <w:vAlign w:val="center"/>
          </w:tcPr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114AF6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114AF6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2126" w:type="dxa"/>
            <w:vAlign w:val="center"/>
          </w:tcPr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5A8" w:rsidRDefault="004026B0" w:rsidP="009475A8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:rsidR="004026B0" w:rsidRPr="00114AF6" w:rsidRDefault="004026B0" w:rsidP="009475A8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276" w:type="dxa"/>
            <w:vAlign w:val="center"/>
          </w:tcPr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114AF6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114AF6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349" w:type="dxa"/>
            <w:vAlign w:val="center"/>
          </w:tcPr>
          <w:p w:rsidR="001977CF" w:rsidRPr="00114AF6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114AF6" w:rsidRDefault="004026B0" w:rsidP="009475A8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114AF6">
              <w:rPr>
                <w:rFonts w:ascii="Times New Roman" w:hAnsi="Times New Roman" w:cs="Times New Roman"/>
                <w:sz w:val="18"/>
                <w:szCs w:val="18"/>
              </w:rPr>
              <w:t>цы заполнения форм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</w:p>
        </w:tc>
      </w:tr>
      <w:tr w:rsidR="004026B0" w:rsidRPr="00114AF6" w:rsidTr="009475A8">
        <w:tc>
          <w:tcPr>
            <w:tcW w:w="959" w:type="dxa"/>
          </w:tcPr>
          <w:p w:rsidR="004026B0" w:rsidRPr="00114AF6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026B0" w:rsidRPr="00114AF6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4026B0" w:rsidRPr="00114AF6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026B0" w:rsidRPr="00114AF6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114AF6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026B0" w:rsidRPr="00114AF6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4026B0" w:rsidRPr="00114AF6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026B0" w:rsidRPr="00114AF6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9" w:type="dxa"/>
          </w:tcPr>
          <w:p w:rsidR="004026B0" w:rsidRPr="00114AF6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26B0" w:rsidRPr="00114AF6" w:rsidTr="005203C1">
        <w:tc>
          <w:tcPr>
            <w:tcW w:w="15349" w:type="dxa"/>
            <w:gridSpan w:val="9"/>
          </w:tcPr>
          <w:p w:rsidR="004026B0" w:rsidRPr="00114AF6" w:rsidRDefault="009028DA" w:rsidP="00B75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без проведения торгов</w:t>
            </w:r>
          </w:p>
        </w:tc>
      </w:tr>
      <w:tr w:rsidR="00D75DC9" w:rsidRPr="00114AF6" w:rsidTr="009475A8">
        <w:tc>
          <w:tcPr>
            <w:tcW w:w="959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</w:t>
            </w:r>
          </w:p>
        </w:tc>
        <w:tc>
          <w:tcPr>
            <w:tcW w:w="2551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43" w:type="dxa"/>
          </w:tcPr>
          <w:p w:rsidR="00D75DC9" w:rsidRPr="00114AF6" w:rsidRDefault="00D75DC9" w:rsidP="00F95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F95CD1"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992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</w:p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276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</w:tc>
        <w:tc>
          <w:tcPr>
            <w:tcW w:w="1349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</w:tc>
      </w:tr>
      <w:tr w:rsidR="00D75DC9" w:rsidRPr="00114AF6" w:rsidTr="009475A8">
        <w:tc>
          <w:tcPr>
            <w:tcW w:w="959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выписка из государственного кадастра недвижимости</w:t>
            </w:r>
          </w:p>
        </w:tc>
        <w:tc>
          <w:tcPr>
            <w:tcW w:w="2551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43" w:type="dxa"/>
          </w:tcPr>
          <w:p w:rsidR="00D75DC9" w:rsidRPr="00114AF6" w:rsidRDefault="00D75DC9" w:rsidP="00F95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F95CD1" w:rsidRPr="00114AF6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</w:p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276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</w:tc>
        <w:tc>
          <w:tcPr>
            <w:tcW w:w="1349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</w:tc>
      </w:tr>
      <w:tr w:rsidR="00D75DC9" w:rsidRPr="00114AF6" w:rsidTr="009475A8">
        <w:tc>
          <w:tcPr>
            <w:tcW w:w="959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2551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43" w:type="dxa"/>
          </w:tcPr>
          <w:p w:rsidR="00D75DC9" w:rsidRPr="00114AF6" w:rsidRDefault="00D75DC9" w:rsidP="00F95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F95CD1" w:rsidRPr="00114AF6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картографии» по Воронежской области</w:t>
            </w:r>
          </w:p>
        </w:tc>
        <w:tc>
          <w:tcPr>
            <w:tcW w:w="992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</w:p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276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</w:tc>
        <w:tc>
          <w:tcPr>
            <w:tcW w:w="1349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</w:tc>
      </w:tr>
      <w:tr w:rsidR="00D75DC9" w:rsidRPr="00114AF6" w:rsidTr="009475A8">
        <w:tc>
          <w:tcPr>
            <w:tcW w:w="959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268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2551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43" w:type="dxa"/>
          </w:tcPr>
          <w:p w:rsidR="00D75DC9" w:rsidRPr="00114AF6" w:rsidRDefault="00D75DC9" w:rsidP="00F95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F95CD1" w:rsidRPr="00114AF6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D75DC9" w:rsidRPr="00114AF6" w:rsidRDefault="00D75DC9" w:rsidP="00F95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F95CD1" w:rsidRPr="00114AF6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992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</w:p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276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</w:tc>
        <w:tc>
          <w:tcPr>
            <w:tcW w:w="1349" w:type="dxa"/>
          </w:tcPr>
          <w:p w:rsidR="00D75DC9" w:rsidRPr="00114AF6" w:rsidRDefault="00D75DC9" w:rsidP="004D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AF6"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</w:tc>
      </w:tr>
    </w:tbl>
    <w:p w:rsidR="004026B0" w:rsidRPr="00114AF6" w:rsidRDefault="004026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4AF6" w:rsidRDefault="00114AF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4AF6" w:rsidRDefault="00114AF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4AF6" w:rsidRDefault="00114AF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4AF6" w:rsidRDefault="00114AF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4AF6" w:rsidRDefault="00114AF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4AF6" w:rsidRDefault="00114AF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75A8" w:rsidRDefault="009475A8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75A8" w:rsidRDefault="009475A8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75A8" w:rsidRDefault="009475A8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95366" w:rsidRDefault="00D95366" w:rsidP="00D95366">
      <w:pPr>
        <w:rPr>
          <w:rFonts w:ascii="Times New Roman" w:hAnsi="Times New Roman" w:cs="Times New Roman"/>
          <w:sz w:val="18"/>
          <w:szCs w:val="18"/>
        </w:rPr>
      </w:pPr>
    </w:p>
    <w:p w:rsidR="002B4BB0" w:rsidRPr="002E37E1" w:rsidRDefault="002B4BB0" w:rsidP="00114AF6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6. «Результат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40"/>
        <w:gridCol w:w="2158"/>
        <w:gridCol w:w="1963"/>
        <w:gridCol w:w="2078"/>
        <w:gridCol w:w="1870"/>
        <w:gridCol w:w="1746"/>
        <w:gridCol w:w="1970"/>
        <w:gridCol w:w="1197"/>
        <w:gridCol w:w="2112"/>
      </w:tblGrid>
      <w:tr w:rsidR="002464BA" w:rsidRPr="009475A8" w:rsidTr="007E503C">
        <w:tc>
          <w:tcPr>
            <w:tcW w:w="440" w:type="dxa"/>
            <w:vMerge w:val="restart"/>
            <w:vAlign w:val="center"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158" w:type="dxa"/>
            <w:vMerge w:val="restart"/>
            <w:vAlign w:val="center"/>
          </w:tcPr>
          <w:p w:rsidR="002464BA" w:rsidRPr="009475A8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9475A8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9475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63" w:type="dxa"/>
            <w:vMerge w:val="restart"/>
            <w:vAlign w:val="center"/>
          </w:tcPr>
          <w:p w:rsidR="002464BA" w:rsidRPr="009475A8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9475A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17AE3" w:rsidRPr="009475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9475A8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9475A8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9475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78" w:type="dxa"/>
            <w:vMerge w:val="restart"/>
            <w:vAlign w:val="center"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870" w:type="dxa"/>
            <w:vMerge w:val="restart"/>
            <w:vAlign w:val="center"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46" w:type="dxa"/>
            <w:vMerge w:val="restart"/>
            <w:vAlign w:val="center"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9475A8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9475A8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70" w:type="dxa"/>
            <w:vMerge w:val="restart"/>
            <w:vAlign w:val="center"/>
          </w:tcPr>
          <w:p w:rsidR="002464BA" w:rsidRPr="009475A8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309" w:type="dxa"/>
            <w:gridSpan w:val="2"/>
            <w:vAlign w:val="center"/>
          </w:tcPr>
          <w:p w:rsidR="002464BA" w:rsidRPr="009475A8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9475A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9475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9475A8" w:rsidTr="007E503C">
        <w:trPr>
          <w:trHeight w:val="792"/>
        </w:trPr>
        <w:tc>
          <w:tcPr>
            <w:tcW w:w="440" w:type="dxa"/>
            <w:vMerge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  <w:vMerge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vMerge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2464BA" w:rsidRPr="009475A8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2464BA" w:rsidRPr="009475A8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2112" w:type="dxa"/>
            <w:vAlign w:val="center"/>
          </w:tcPr>
          <w:p w:rsidR="002464BA" w:rsidRPr="009475A8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9475A8" w:rsidTr="007E503C">
        <w:tc>
          <w:tcPr>
            <w:tcW w:w="440" w:type="dxa"/>
          </w:tcPr>
          <w:p w:rsidR="002464BA" w:rsidRPr="009475A8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8" w:type="dxa"/>
          </w:tcPr>
          <w:p w:rsidR="002464BA" w:rsidRPr="009475A8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3" w:type="dxa"/>
          </w:tcPr>
          <w:p w:rsidR="002464BA" w:rsidRPr="009475A8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8" w:type="dxa"/>
          </w:tcPr>
          <w:p w:rsidR="002464BA" w:rsidRPr="009475A8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0" w:type="dxa"/>
          </w:tcPr>
          <w:p w:rsidR="002464BA" w:rsidRPr="009475A8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2464BA" w:rsidRPr="009475A8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0" w:type="dxa"/>
          </w:tcPr>
          <w:p w:rsidR="002464BA" w:rsidRPr="009475A8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7" w:type="dxa"/>
          </w:tcPr>
          <w:p w:rsidR="002464BA" w:rsidRPr="009475A8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12" w:type="dxa"/>
          </w:tcPr>
          <w:p w:rsidR="002464BA" w:rsidRPr="009475A8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464BA" w:rsidRPr="009475A8" w:rsidTr="00331F82">
        <w:tc>
          <w:tcPr>
            <w:tcW w:w="15534" w:type="dxa"/>
            <w:gridSpan w:val="9"/>
          </w:tcPr>
          <w:p w:rsidR="002464BA" w:rsidRPr="009475A8" w:rsidRDefault="009028DA" w:rsidP="00B754B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 без проведения торгов</w:t>
            </w:r>
          </w:p>
        </w:tc>
      </w:tr>
      <w:tr w:rsidR="00D75DC9" w:rsidRPr="009475A8" w:rsidTr="007E503C">
        <w:tc>
          <w:tcPr>
            <w:tcW w:w="440" w:type="dxa"/>
          </w:tcPr>
          <w:p w:rsidR="00D75DC9" w:rsidRPr="009475A8" w:rsidRDefault="00D75DC9" w:rsidP="004026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D75DC9" w:rsidRPr="009475A8" w:rsidRDefault="00D75DC9" w:rsidP="00B75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предоставлении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без проведения торгов</w:t>
            </w:r>
          </w:p>
        </w:tc>
        <w:tc>
          <w:tcPr>
            <w:tcW w:w="1963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78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70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6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70" w:type="dxa"/>
          </w:tcPr>
          <w:p w:rsidR="00D75DC9" w:rsidRPr="009475A8" w:rsidRDefault="00D75DC9" w:rsidP="004D6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97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112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D75DC9" w:rsidRPr="009475A8" w:rsidTr="007E503C">
        <w:tc>
          <w:tcPr>
            <w:tcW w:w="440" w:type="dxa"/>
          </w:tcPr>
          <w:p w:rsidR="00D75DC9" w:rsidRPr="009475A8" w:rsidRDefault="00D75DC9" w:rsidP="004026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63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78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70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6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70" w:type="dxa"/>
          </w:tcPr>
          <w:p w:rsidR="00D75DC9" w:rsidRPr="009475A8" w:rsidRDefault="00D75DC9" w:rsidP="004D6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97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2112" w:type="dxa"/>
          </w:tcPr>
          <w:p w:rsidR="00D75DC9" w:rsidRPr="009475A8" w:rsidRDefault="00D75DC9" w:rsidP="004D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</w:tbl>
    <w:p w:rsidR="00545E03" w:rsidRPr="009475A8" w:rsidRDefault="00545E03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407EC" w:rsidRDefault="00D407EC" w:rsidP="00D95366">
      <w:pPr>
        <w:rPr>
          <w:rFonts w:ascii="Times New Roman" w:hAnsi="Times New Roman" w:cs="Times New Roman"/>
          <w:sz w:val="18"/>
          <w:szCs w:val="18"/>
        </w:rPr>
      </w:pPr>
    </w:p>
    <w:p w:rsidR="009475A8" w:rsidRDefault="009475A8" w:rsidP="00D95366">
      <w:pPr>
        <w:rPr>
          <w:rFonts w:ascii="Times New Roman" w:hAnsi="Times New Roman" w:cs="Times New Roman"/>
          <w:sz w:val="18"/>
          <w:szCs w:val="18"/>
        </w:rPr>
      </w:pPr>
    </w:p>
    <w:p w:rsidR="009475A8" w:rsidRDefault="009475A8" w:rsidP="00D95366">
      <w:pPr>
        <w:rPr>
          <w:rFonts w:ascii="Times New Roman" w:hAnsi="Times New Roman" w:cs="Times New Roman"/>
          <w:sz w:val="18"/>
          <w:szCs w:val="18"/>
        </w:rPr>
      </w:pPr>
    </w:p>
    <w:p w:rsidR="00545E03" w:rsidRPr="002E37E1" w:rsidRDefault="00545E03" w:rsidP="009475A8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3"/>
        <w:gridCol w:w="2147"/>
        <w:gridCol w:w="4497"/>
        <w:gridCol w:w="1276"/>
        <w:gridCol w:w="1417"/>
        <w:gridCol w:w="1984"/>
        <w:gridCol w:w="3192"/>
      </w:tblGrid>
      <w:tr w:rsidR="009475A8" w:rsidRPr="009475A8" w:rsidTr="009475A8">
        <w:tc>
          <w:tcPr>
            <w:tcW w:w="513" w:type="dxa"/>
          </w:tcPr>
          <w:p w:rsidR="00545E03" w:rsidRPr="009475A8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47" w:type="dxa"/>
          </w:tcPr>
          <w:p w:rsidR="00545E03" w:rsidRPr="009475A8" w:rsidRDefault="00545E03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497" w:type="dxa"/>
          </w:tcPr>
          <w:p w:rsidR="00545E03" w:rsidRPr="009475A8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276" w:type="dxa"/>
          </w:tcPr>
          <w:p w:rsidR="00545E03" w:rsidRPr="009475A8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417" w:type="dxa"/>
          </w:tcPr>
          <w:p w:rsidR="00545E03" w:rsidRPr="009475A8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84" w:type="dxa"/>
          </w:tcPr>
          <w:p w:rsidR="00545E03" w:rsidRPr="009475A8" w:rsidRDefault="00545E03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92" w:type="dxa"/>
          </w:tcPr>
          <w:p w:rsidR="00545E03" w:rsidRPr="009475A8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475A8" w:rsidRPr="009475A8" w:rsidTr="009475A8">
        <w:tc>
          <w:tcPr>
            <w:tcW w:w="513" w:type="dxa"/>
          </w:tcPr>
          <w:p w:rsidR="00545E03" w:rsidRPr="009475A8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</w:tcPr>
          <w:p w:rsidR="00545E03" w:rsidRPr="009475A8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7" w:type="dxa"/>
          </w:tcPr>
          <w:p w:rsidR="00545E03" w:rsidRPr="009475A8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45E03" w:rsidRPr="009475A8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545E03" w:rsidRPr="009475A8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545E03" w:rsidRPr="009475A8" w:rsidRDefault="002673CF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2" w:type="dxa"/>
          </w:tcPr>
          <w:p w:rsidR="00545E03" w:rsidRPr="009475A8" w:rsidRDefault="002673CF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2FB6" w:rsidRPr="009475A8" w:rsidTr="009475A8">
        <w:tc>
          <w:tcPr>
            <w:tcW w:w="15026" w:type="dxa"/>
            <w:gridSpan w:val="7"/>
          </w:tcPr>
          <w:p w:rsidR="00042FB6" w:rsidRPr="009475A8" w:rsidRDefault="009028DA" w:rsidP="00B754B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 без проведения торгов</w:t>
            </w:r>
          </w:p>
        </w:tc>
      </w:tr>
      <w:tr w:rsidR="009475A8" w:rsidRPr="009475A8" w:rsidTr="009475A8">
        <w:tc>
          <w:tcPr>
            <w:tcW w:w="513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47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Проверка документа удостоверяющего личность заявителя</w:t>
            </w:r>
          </w:p>
        </w:tc>
        <w:tc>
          <w:tcPr>
            <w:tcW w:w="4497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 С целью обнаружения подчисток рекомендуется рассмотрение документа в рассеянном, </w:t>
            </w:r>
            <w:proofErr w:type="spellStart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косонаправленном</w:t>
            </w:r>
            <w:proofErr w:type="spellEnd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 свете с использованием луп различной кратности.);</w:t>
            </w:r>
          </w:p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г8осударственной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</w:p>
        </w:tc>
        <w:tc>
          <w:tcPr>
            <w:tcW w:w="1276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1 минута</w:t>
            </w:r>
          </w:p>
        </w:tc>
        <w:tc>
          <w:tcPr>
            <w:tcW w:w="1417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984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92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475A8" w:rsidRPr="009475A8" w:rsidTr="009475A8">
        <w:tc>
          <w:tcPr>
            <w:tcW w:w="513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Проверка комплектности документов, прав</w:t>
            </w:r>
            <w:r w:rsidR="00F95CD1" w:rsidRPr="009475A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льности оформления и 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4497" w:type="dxa"/>
          </w:tcPr>
          <w:p w:rsidR="00A92708" w:rsidRPr="009475A8" w:rsidRDefault="00A92708" w:rsidP="009475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92708" w:rsidRPr="009475A8" w:rsidRDefault="00A92708" w:rsidP="009475A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В случае представления заявителем документа/</w:t>
            </w:r>
            <w:proofErr w:type="spellStart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A92708" w:rsidRPr="009475A8" w:rsidRDefault="00A92708" w:rsidP="009475A8">
            <w:pPr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В случае, если текст копии документа полностью не поддается прочтению, то копия возвращается заявителю с рекомендацией получить дубликат документа. В случае,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  <w:p w:rsidR="00A92708" w:rsidRPr="009475A8" w:rsidRDefault="00A92708" w:rsidP="00947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минут</w:t>
            </w:r>
          </w:p>
        </w:tc>
        <w:tc>
          <w:tcPr>
            <w:tcW w:w="1417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192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5A8" w:rsidRPr="009475A8" w:rsidTr="009475A8">
        <w:tc>
          <w:tcPr>
            <w:tcW w:w="513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4497" w:type="dxa"/>
          </w:tcPr>
          <w:p w:rsidR="00A92708" w:rsidRPr="009475A8" w:rsidRDefault="00A92708" w:rsidP="009475A8">
            <w:pPr>
              <w:pStyle w:val="a7"/>
              <w:spacing w:line="240" w:lineRule="auto"/>
              <w:rPr>
                <w:sz w:val="18"/>
                <w:szCs w:val="18"/>
                <w:lang w:eastAsia="ar-SA"/>
              </w:rPr>
            </w:pPr>
            <w:r w:rsidRPr="009475A8">
              <w:rPr>
                <w:b w:val="0"/>
                <w:sz w:val="18"/>
                <w:szCs w:val="18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9475A8">
              <w:rPr>
                <w:b w:val="0"/>
                <w:color w:val="000000" w:themeColor="text1"/>
                <w:sz w:val="18"/>
                <w:szCs w:val="18"/>
              </w:rPr>
              <w:t>предоставлении в собственность, аренду земельного участка, находящегося в муниципальной собственности  на торгах</w:t>
            </w:r>
          </w:p>
        </w:tc>
        <w:tc>
          <w:tcPr>
            <w:tcW w:w="1276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3 минуты</w:t>
            </w:r>
          </w:p>
        </w:tc>
        <w:tc>
          <w:tcPr>
            <w:tcW w:w="1417" w:type="dxa"/>
          </w:tcPr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984" w:type="dxa"/>
          </w:tcPr>
          <w:p w:rsidR="00A92708" w:rsidRPr="009475A8" w:rsidRDefault="00A92708" w:rsidP="009475A8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A92708" w:rsidRPr="009475A8" w:rsidRDefault="00A92708" w:rsidP="0094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3192" w:type="dxa"/>
          </w:tcPr>
          <w:p w:rsidR="00192533" w:rsidRPr="009475A8" w:rsidRDefault="00A92708" w:rsidP="009475A8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 xml:space="preserve">Форма заявления </w:t>
            </w:r>
            <w:r w:rsidRPr="00947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о </w:t>
            </w:r>
            <w:r w:rsidRPr="00947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предоставлении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</w:t>
            </w:r>
            <w:proofErr w:type="gramStart"/>
            <w:r w:rsidRPr="00947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торгах</w:t>
            </w:r>
            <w:r w:rsidR="00947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192533" w:rsidRPr="009475A8">
              <w:rPr>
                <w:rFonts w:ascii="Times New Roman" w:hAnsi="Times New Roman" w:cs="Times New Roman"/>
                <w:sz w:val="18"/>
                <w:szCs w:val="18"/>
              </w:rPr>
              <w:t>(приложение №1)</w:t>
            </w:r>
          </w:p>
          <w:p w:rsidR="00A92708" w:rsidRPr="009475A8" w:rsidRDefault="00A92708" w:rsidP="009475A8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- Расписка в получении документов</w:t>
            </w:r>
          </w:p>
          <w:p w:rsidR="00A92708" w:rsidRPr="009475A8" w:rsidRDefault="00192533" w:rsidP="009475A8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A8">
              <w:rPr>
                <w:rFonts w:ascii="Times New Roman" w:hAnsi="Times New Roman" w:cs="Times New Roman"/>
                <w:sz w:val="18"/>
                <w:szCs w:val="18"/>
              </w:rPr>
              <w:t>(приложение№2)</w:t>
            </w:r>
          </w:p>
        </w:tc>
      </w:tr>
    </w:tbl>
    <w:p w:rsidR="00B5104A" w:rsidRDefault="00B5104A" w:rsidP="009475A8">
      <w:pPr>
        <w:rPr>
          <w:rFonts w:ascii="Times New Roman" w:hAnsi="Times New Roman" w:cs="Times New Roman"/>
          <w:sz w:val="26"/>
          <w:szCs w:val="26"/>
        </w:rPr>
      </w:pPr>
    </w:p>
    <w:p w:rsidR="00042FB6" w:rsidRPr="002E37E1" w:rsidRDefault="00042FB6" w:rsidP="002673CF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8. «</w:t>
      </w:r>
      <w:r w:rsidR="00E1459B" w:rsidRPr="002E37E1">
        <w:rPr>
          <w:rFonts w:ascii="Times New Roman" w:hAnsi="Times New Roman" w:cs="Times New Roman"/>
          <w:sz w:val="26"/>
          <w:szCs w:val="26"/>
        </w:rPr>
        <w:t>Особенности предоставления «</w:t>
      </w:r>
      <w:proofErr w:type="spellStart"/>
      <w:r w:rsidR="00E1459B"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1459B" w:rsidRPr="002E37E1">
        <w:rPr>
          <w:rFonts w:ascii="Times New Roman" w:hAnsi="Times New Roman" w:cs="Times New Roman"/>
          <w:sz w:val="26"/>
          <w:szCs w:val="26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55"/>
        <w:gridCol w:w="1871"/>
        <w:gridCol w:w="1855"/>
        <w:gridCol w:w="2320"/>
        <w:gridCol w:w="2519"/>
        <w:gridCol w:w="1970"/>
        <w:gridCol w:w="2869"/>
      </w:tblGrid>
      <w:tr w:rsidR="00D96152" w:rsidRPr="009475A8" w:rsidTr="00707960">
        <w:tc>
          <w:tcPr>
            <w:tcW w:w="2190" w:type="dxa"/>
            <w:vAlign w:val="center"/>
          </w:tcPr>
          <w:p w:rsidR="00D96152" w:rsidRPr="009475A8" w:rsidRDefault="00D96152" w:rsidP="009475A8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Способ</w:t>
            </w:r>
            <w:r w:rsidR="009475A8" w:rsidRPr="009475A8">
              <w:rPr>
                <w:rFonts w:ascii="Times New Roman" w:hAnsi="Times New Roman" w:cs="Times New Roman"/>
              </w:rPr>
              <w:t xml:space="preserve"> </w:t>
            </w:r>
            <w:r w:rsidRPr="009475A8">
              <w:rPr>
                <w:rFonts w:ascii="Times New Roman" w:hAnsi="Times New Roman" w:cs="Times New Roman"/>
              </w:rPr>
              <w:t>получения</w:t>
            </w:r>
            <w:r w:rsidR="009475A8" w:rsidRPr="009475A8">
              <w:rPr>
                <w:rFonts w:ascii="Times New Roman" w:hAnsi="Times New Roman" w:cs="Times New Roman"/>
              </w:rPr>
              <w:t xml:space="preserve"> заявителем информации о </w:t>
            </w:r>
            <w:r w:rsidRPr="009475A8">
              <w:rPr>
                <w:rFonts w:ascii="Times New Roman" w:hAnsi="Times New Roman" w:cs="Times New Roman"/>
              </w:rPr>
              <w:t>с</w:t>
            </w:r>
            <w:r w:rsidR="009475A8" w:rsidRPr="009475A8">
              <w:rPr>
                <w:rFonts w:ascii="Times New Roman" w:hAnsi="Times New Roman" w:cs="Times New Roman"/>
              </w:rPr>
              <w:t xml:space="preserve">роках и порядке предоставления </w:t>
            </w:r>
            <w:r w:rsidRPr="009475A8">
              <w:rPr>
                <w:rFonts w:ascii="Times New Roman" w:hAnsi="Times New Roman" w:cs="Times New Roman"/>
              </w:rPr>
              <w:t>«</w:t>
            </w:r>
            <w:proofErr w:type="spellStart"/>
            <w:r w:rsidRPr="009475A8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9475A8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С</w:t>
            </w:r>
            <w:r w:rsidR="009475A8" w:rsidRPr="009475A8">
              <w:rPr>
                <w:rFonts w:ascii="Times New Roman" w:hAnsi="Times New Roman" w:cs="Times New Roman"/>
              </w:rPr>
              <w:t xml:space="preserve">пособ записи на прием в орган, МФЦ для подачи запроса </w:t>
            </w:r>
            <w:r w:rsidRPr="009475A8">
              <w:rPr>
                <w:rFonts w:ascii="Times New Roman" w:hAnsi="Times New Roman" w:cs="Times New Roman"/>
              </w:rPr>
              <w:t>о предоставлении «</w:t>
            </w:r>
            <w:proofErr w:type="spellStart"/>
            <w:r w:rsidRPr="009475A8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9475A8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Способ формирования запроса о предоставлении «</w:t>
            </w:r>
            <w:proofErr w:type="spellStart"/>
            <w:r w:rsidRPr="009475A8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9475A8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</w:t>
            </w:r>
            <w:r w:rsidR="000819A3" w:rsidRPr="009475A8">
              <w:rPr>
                <w:rFonts w:ascii="Times New Roman" w:hAnsi="Times New Roman" w:cs="Times New Roman"/>
              </w:rPr>
              <w:t>о предоставлении</w:t>
            </w:r>
            <w:r w:rsidR="000819A3" w:rsidRPr="009475A8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819A3" w:rsidRPr="009475A8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819A3" w:rsidRPr="009475A8">
              <w:rPr>
                <w:rFonts w:ascii="Times New Roman" w:hAnsi="Times New Roman" w:cs="Times New Roman"/>
              </w:rPr>
              <w:t xml:space="preserve">» и иных документов, </w:t>
            </w:r>
            <w:r w:rsidRPr="009475A8">
              <w:rPr>
                <w:rFonts w:ascii="Times New Roman" w:hAnsi="Times New Roman" w:cs="Times New Roman"/>
              </w:rPr>
              <w:t>необходимых для предоставления «</w:t>
            </w:r>
            <w:proofErr w:type="spellStart"/>
            <w:r w:rsidRPr="009475A8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9475A8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 xml:space="preserve">Способ оплаты государственной пошлины </w:t>
            </w:r>
            <w:r w:rsidR="00AD3E7B" w:rsidRPr="009475A8">
              <w:rPr>
                <w:rFonts w:ascii="Times New Roman" w:hAnsi="Times New Roman" w:cs="Times New Roman"/>
              </w:rPr>
              <w:t>за предоставление «</w:t>
            </w:r>
            <w:proofErr w:type="spellStart"/>
            <w:r w:rsidR="00AD3E7B" w:rsidRPr="009475A8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AD3E7B" w:rsidRPr="009475A8">
              <w:rPr>
                <w:rFonts w:ascii="Times New Roman" w:hAnsi="Times New Roman" w:cs="Times New Roman"/>
              </w:rPr>
              <w:t>» и уплаты иных платежей</w:t>
            </w:r>
            <w:r w:rsidRPr="009475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5A8">
              <w:rPr>
                <w:rFonts w:ascii="Times New Roman" w:hAnsi="Times New Roman" w:cs="Times New Roman"/>
              </w:rPr>
              <w:t>взимаем</w:t>
            </w:r>
            <w:r w:rsidR="009475A8" w:rsidRPr="009475A8">
              <w:rPr>
                <w:rFonts w:ascii="Times New Roman" w:hAnsi="Times New Roman" w:cs="Times New Roman"/>
              </w:rPr>
              <w:t>ыхв</w:t>
            </w:r>
            <w:proofErr w:type="spellEnd"/>
            <w:r w:rsidR="009475A8" w:rsidRPr="009475A8">
              <w:rPr>
                <w:rFonts w:ascii="Times New Roman" w:hAnsi="Times New Roman" w:cs="Times New Roman"/>
              </w:rPr>
              <w:t xml:space="preserve"> соответствии </w:t>
            </w:r>
            <w:r w:rsidR="000D1FE6" w:rsidRPr="009475A8">
              <w:rPr>
                <w:rFonts w:ascii="Times New Roman" w:hAnsi="Times New Roman" w:cs="Times New Roman"/>
              </w:rPr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9475A8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 xml:space="preserve">Способ получения </w:t>
            </w:r>
            <w:r w:rsidR="009D6B11" w:rsidRPr="009475A8">
              <w:rPr>
                <w:rFonts w:ascii="Times New Roman" w:hAnsi="Times New Roman" w:cs="Times New Roman"/>
              </w:rPr>
              <w:br/>
            </w:r>
            <w:r w:rsidRPr="009475A8">
              <w:rPr>
                <w:rFonts w:ascii="Times New Roman" w:hAnsi="Times New Roman" w:cs="Times New Roman"/>
              </w:rPr>
              <w:t>сведений о ходе выполнения запроса о предоставлении «</w:t>
            </w:r>
            <w:proofErr w:type="spellStart"/>
            <w:r w:rsidRPr="009475A8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9475A8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Способ подачи жалобы на нарушение порядка предоставления «</w:t>
            </w:r>
            <w:proofErr w:type="spellStart"/>
            <w:r w:rsidRPr="009475A8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</w:rPr>
              <w:t>» 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9475A8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9475A8">
              <w:rPr>
                <w:rFonts w:ascii="Times New Roman" w:hAnsi="Times New Roman" w:cs="Times New Roman"/>
              </w:rPr>
              <w:t>»</w:t>
            </w:r>
          </w:p>
        </w:tc>
      </w:tr>
      <w:tr w:rsidR="00D96152" w:rsidRPr="009475A8" w:rsidTr="009D6B11">
        <w:tc>
          <w:tcPr>
            <w:tcW w:w="2190" w:type="dxa"/>
          </w:tcPr>
          <w:p w:rsidR="00D96152" w:rsidRPr="009475A8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</w:tcPr>
          <w:p w:rsidR="00D96152" w:rsidRPr="009475A8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D96152" w:rsidRPr="009475A8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D96152" w:rsidRPr="009475A8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5" w:type="dxa"/>
          </w:tcPr>
          <w:p w:rsidR="00D96152" w:rsidRPr="009475A8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96152" w:rsidRPr="009475A8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96152" w:rsidRPr="009475A8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7</w:t>
            </w:r>
          </w:p>
        </w:tc>
      </w:tr>
      <w:tr w:rsidR="00D96152" w:rsidRPr="009475A8" w:rsidTr="009D6B11">
        <w:tc>
          <w:tcPr>
            <w:tcW w:w="2190" w:type="dxa"/>
          </w:tcPr>
          <w:p w:rsidR="00D96152" w:rsidRPr="009475A8" w:rsidRDefault="00D96152" w:rsidP="001C3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9" w:type="dxa"/>
            <w:gridSpan w:val="6"/>
          </w:tcPr>
          <w:p w:rsidR="00D96152" w:rsidRPr="009475A8" w:rsidRDefault="009028DA" w:rsidP="00B754B3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 без проведения торгов</w:t>
            </w:r>
            <w:r w:rsidR="00D96152" w:rsidRPr="009475A8">
              <w:rPr>
                <w:rFonts w:ascii="Times New Roman" w:hAnsi="Times New Roman" w:cs="Times New Roman"/>
              </w:rPr>
              <w:tab/>
            </w:r>
            <w:r w:rsidR="00D96152" w:rsidRPr="009475A8">
              <w:rPr>
                <w:rFonts w:ascii="Times New Roman" w:hAnsi="Times New Roman" w:cs="Times New Roman"/>
              </w:rPr>
              <w:tab/>
            </w:r>
            <w:r w:rsidR="00D96152" w:rsidRPr="009475A8">
              <w:rPr>
                <w:rFonts w:ascii="Times New Roman" w:hAnsi="Times New Roman" w:cs="Times New Roman"/>
              </w:rPr>
              <w:tab/>
            </w:r>
          </w:p>
        </w:tc>
      </w:tr>
      <w:tr w:rsidR="00A92708" w:rsidRPr="009475A8" w:rsidTr="009D6B11">
        <w:tc>
          <w:tcPr>
            <w:tcW w:w="2190" w:type="dxa"/>
          </w:tcPr>
          <w:p w:rsidR="00A92708" w:rsidRPr="009475A8" w:rsidRDefault="00A92708" w:rsidP="00A9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 xml:space="preserve">- Единый портал государственных и муниципальных услуг (функций); </w:t>
            </w:r>
          </w:p>
          <w:p w:rsidR="00A92708" w:rsidRPr="009475A8" w:rsidRDefault="00A92708" w:rsidP="00A92708">
            <w:pPr>
              <w:jc w:val="both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A92708" w:rsidRPr="009475A8" w:rsidRDefault="00A92708" w:rsidP="004026B0">
            <w:pPr>
              <w:jc w:val="both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0" w:type="dxa"/>
          </w:tcPr>
          <w:p w:rsidR="00A92708" w:rsidRPr="009475A8" w:rsidRDefault="007E503C" w:rsidP="004026B0">
            <w:pPr>
              <w:jc w:val="both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9" w:type="dxa"/>
          </w:tcPr>
          <w:p w:rsidR="00A92708" w:rsidRPr="009475A8" w:rsidRDefault="00A92708" w:rsidP="004D6354">
            <w:pPr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A92708" w:rsidRPr="009475A8" w:rsidRDefault="00A92708" w:rsidP="004D6354">
            <w:pPr>
              <w:jc w:val="center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A92708" w:rsidRPr="009475A8" w:rsidRDefault="00A92708" w:rsidP="004D6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A92708" w:rsidRPr="009475A8" w:rsidRDefault="00A92708" w:rsidP="00D953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- почта;</w:t>
            </w:r>
          </w:p>
          <w:p w:rsidR="00A92708" w:rsidRPr="009475A8" w:rsidRDefault="00A92708" w:rsidP="00D953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- МФЦ;</w:t>
            </w:r>
          </w:p>
          <w:p w:rsidR="00A92708" w:rsidRPr="009475A8" w:rsidRDefault="00D95366" w:rsidP="00D953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 xml:space="preserve">-Единый </w:t>
            </w:r>
            <w:r w:rsidR="00A92708" w:rsidRPr="009475A8">
              <w:rPr>
                <w:rFonts w:ascii="Times New Roman" w:hAnsi="Times New Roman" w:cs="Times New Roman"/>
              </w:rPr>
              <w:t>портал государственных и муниципальных услуг (функций);</w:t>
            </w:r>
          </w:p>
          <w:p w:rsidR="00A92708" w:rsidRPr="009475A8" w:rsidRDefault="00A92708" w:rsidP="00D953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области;</w:t>
            </w:r>
          </w:p>
          <w:p w:rsidR="00A92708" w:rsidRPr="009475A8" w:rsidRDefault="00A92708" w:rsidP="00D9536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9475A8">
              <w:rPr>
                <w:rFonts w:ascii="Times New Roman" w:hAnsi="Times New Roman" w:cs="Times New Roman"/>
              </w:rPr>
              <w:t>-  личный прием заявителя.</w:t>
            </w:r>
          </w:p>
        </w:tc>
      </w:tr>
    </w:tbl>
    <w:p w:rsidR="008C7112" w:rsidRPr="009475A8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9475A8" w:rsidRDefault="008C7112" w:rsidP="004026B0">
      <w:pPr>
        <w:jc w:val="both"/>
        <w:rPr>
          <w:rFonts w:ascii="Times New Roman" w:hAnsi="Times New Roman" w:cs="Times New Roman"/>
        </w:rPr>
      </w:pPr>
    </w:p>
    <w:p w:rsidR="00F95995" w:rsidRDefault="00F95995" w:rsidP="007E503C">
      <w:pPr>
        <w:rPr>
          <w:rFonts w:ascii="Times New Roman" w:hAnsi="Times New Roman" w:cs="Times New Roman"/>
          <w:sz w:val="18"/>
          <w:szCs w:val="18"/>
        </w:rPr>
        <w:sectPr w:rsidR="00F95995" w:rsidSect="00F95995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8C7112" w:rsidRDefault="00F95995" w:rsidP="00F95995">
      <w:pPr>
        <w:jc w:val="right"/>
        <w:rPr>
          <w:rFonts w:ascii="Times New Roman" w:hAnsi="Times New Roman" w:cs="Times New Roman"/>
          <w:sz w:val="24"/>
          <w:szCs w:val="24"/>
        </w:rPr>
      </w:pPr>
      <w:r w:rsidRPr="00F959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F2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CD1">
        <w:rPr>
          <w:rFonts w:ascii="Times New Roman" w:hAnsi="Times New Roman" w:cs="Times New Roman"/>
          <w:sz w:val="24"/>
          <w:szCs w:val="24"/>
        </w:rPr>
        <w:t xml:space="preserve"> №1</w:t>
      </w:r>
      <w:r w:rsidR="004F2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5CD1" w:rsidRPr="00F95CD1" w:rsidRDefault="00F95CD1" w:rsidP="00F959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503C" w:rsidRPr="00A259B6" w:rsidRDefault="007E503C" w:rsidP="007E503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(наименование исполнительного органа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государственной власти (или: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органа местного самоуправления))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адрес: ____________________________________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адрес: ___________________________________,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телефон: _____________, факс: ____________,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адрес электронной почты: 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Заявление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о проведении аукциона по продаже (или на право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заключения договора аренды) земельного участка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На основании 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Цель использования земельного участка: _________________________________ _________________________________________________________________________.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"___"________ ____ г.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7E503C" w:rsidRPr="00A259B6" w:rsidRDefault="007E503C" w:rsidP="007E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rmal"/>
        <w:tabs>
          <w:tab w:val="left" w:pos="86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Приложение N</w:t>
      </w:r>
      <w:r w:rsidR="00F95CD1">
        <w:rPr>
          <w:rFonts w:ascii="Times New Roman" w:hAnsi="Times New Roman" w:cs="Times New Roman"/>
          <w:sz w:val="24"/>
          <w:szCs w:val="24"/>
        </w:rPr>
        <w:t>2</w:t>
      </w:r>
    </w:p>
    <w:p w:rsidR="007E503C" w:rsidRPr="00A259B6" w:rsidRDefault="007E503C" w:rsidP="00F95CD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к </w:t>
      </w:r>
      <w:r w:rsidR="00F95CD1"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7E503C" w:rsidRPr="00A259B6" w:rsidRDefault="007E503C" w:rsidP="007E503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РАСПИСКА</w:t>
      </w:r>
    </w:p>
    <w:p w:rsidR="007E503C" w:rsidRPr="00A259B6" w:rsidRDefault="007E503C" w:rsidP="007E50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7E503C" w:rsidRPr="00A259B6" w:rsidRDefault="007E503C" w:rsidP="007E50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</w:p>
    <w:p w:rsidR="007E503C" w:rsidRPr="00A259B6" w:rsidRDefault="007E503C" w:rsidP="007E50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7E503C" w:rsidRPr="00A259B6" w:rsidRDefault="007E503C" w:rsidP="007E50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</w:p>
    <w:p w:rsidR="007E503C" w:rsidRPr="00A259B6" w:rsidRDefault="007E503C" w:rsidP="007E50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ab/>
      </w:r>
      <w:r w:rsidRPr="00A259B6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перечню документов, необходимых для принятия решения </w:t>
      </w:r>
      <w:r w:rsidRPr="00A259B6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(согласно п. 2.6.1.1. или 2.6.1.2. настоящего административного регламента).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503C" w:rsidRPr="00A259B6" w:rsidRDefault="007E503C" w:rsidP="007E50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(должность </w:t>
      </w:r>
      <w:proofErr w:type="gramStart"/>
      <w:r w:rsidRPr="00A259B6">
        <w:rPr>
          <w:rFonts w:ascii="Times New Roman" w:hAnsi="Times New Roman" w:cs="Times New Roman"/>
          <w:sz w:val="24"/>
          <w:szCs w:val="24"/>
        </w:rPr>
        <w:t xml:space="preserve">специалиста,   </w:t>
      </w:r>
      <w:proofErr w:type="gramEnd"/>
      <w:r w:rsidRPr="00A259B6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    (расшифровка подписи)</w:t>
      </w: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59B6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E503C" w:rsidRPr="00A259B6" w:rsidRDefault="007E503C" w:rsidP="007E50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42FB6" w:rsidRPr="00545E03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31BD"/>
    <w:rsid w:val="00042FB6"/>
    <w:rsid w:val="00055B55"/>
    <w:rsid w:val="00062D00"/>
    <w:rsid w:val="00065C32"/>
    <w:rsid w:val="000819A3"/>
    <w:rsid w:val="000D0CA6"/>
    <w:rsid w:val="000D1FE6"/>
    <w:rsid w:val="000E0026"/>
    <w:rsid w:val="00114AF6"/>
    <w:rsid w:val="00116DFC"/>
    <w:rsid w:val="00117AE3"/>
    <w:rsid w:val="00124178"/>
    <w:rsid w:val="001600E2"/>
    <w:rsid w:val="00192533"/>
    <w:rsid w:val="001977CF"/>
    <w:rsid w:val="001C3773"/>
    <w:rsid w:val="001D4DA7"/>
    <w:rsid w:val="00217428"/>
    <w:rsid w:val="002446BE"/>
    <w:rsid w:val="002464BA"/>
    <w:rsid w:val="002673CF"/>
    <w:rsid w:val="00274C34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80438"/>
    <w:rsid w:val="003A1B99"/>
    <w:rsid w:val="003B0B81"/>
    <w:rsid w:val="003B3750"/>
    <w:rsid w:val="003B6972"/>
    <w:rsid w:val="003D7A7B"/>
    <w:rsid w:val="003E454E"/>
    <w:rsid w:val="004026B0"/>
    <w:rsid w:val="00475C38"/>
    <w:rsid w:val="00476B26"/>
    <w:rsid w:val="004A468E"/>
    <w:rsid w:val="004E6A25"/>
    <w:rsid w:val="004E6AA6"/>
    <w:rsid w:val="004F27B6"/>
    <w:rsid w:val="00500768"/>
    <w:rsid w:val="005203C1"/>
    <w:rsid w:val="00534EA3"/>
    <w:rsid w:val="00545E03"/>
    <w:rsid w:val="0057016B"/>
    <w:rsid w:val="005750BD"/>
    <w:rsid w:val="005B712E"/>
    <w:rsid w:val="005D33BD"/>
    <w:rsid w:val="005F79E9"/>
    <w:rsid w:val="006328B3"/>
    <w:rsid w:val="006616F3"/>
    <w:rsid w:val="00665C62"/>
    <w:rsid w:val="006801F5"/>
    <w:rsid w:val="00681AE1"/>
    <w:rsid w:val="006A5F29"/>
    <w:rsid w:val="006E5CCA"/>
    <w:rsid w:val="00707960"/>
    <w:rsid w:val="00707AAE"/>
    <w:rsid w:val="00747423"/>
    <w:rsid w:val="00752AAD"/>
    <w:rsid w:val="00774B6E"/>
    <w:rsid w:val="00791A63"/>
    <w:rsid w:val="00791C3E"/>
    <w:rsid w:val="00792C8D"/>
    <w:rsid w:val="007A5B9D"/>
    <w:rsid w:val="007E503C"/>
    <w:rsid w:val="008244DF"/>
    <w:rsid w:val="008500AA"/>
    <w:rsid w:val="008502AA"/>
    <w:rsid w:val="00863811"/>
    <w:rsid w:val="00881886"/>
    <w:rsid w:val="008A01AA"/>
    <w:rsid w:val="008A2EFF"/>
    <w:rsid w:val="008A4DDB"/>
    <w:rsid w:val="008C7112"/>
    <w:rsid w:val="008D0F62"/>
    <w:rsid w:val="008D1751"/>
    <w:rsid w:val="008D6BD0"/>
    <w:rsid w:val="009028DA"/>
    <w:rsid w:val="00916E77"/>
    <w:rsid w:val="009475A8"/>
    <w:rsid w:val="00985DDD"/>
    <w:rsid w:val="0099080E"/>
    <w:rsid w:val="009D6B11"/>
    <w:rsid w:val="009E5034"/>
    <w:rsid w:val="00A4396D"/>
    <w:rsid w:val="00A57831"/>
    <w:rsid w:val="00A92708"/>
    <w:rsid w:val="00AA4815"/>
    <w:rsid w:val="00AC2A53"/>
    <w:rsid w:val="00AC3A22"/>
    <w:rsid w:val="00AC4C17"/>
    <w:rsid w:val="00AD3E7B"/>
    <w:rsid w:val="00AD7618"/>
    <w:rsid w:val="00B169A7"/>
    <w:rsid w:val="00B238F7"/>
    <w:rsid w:val="00B40C6A"/>
    <w:rsid w:val="00B5104A"/>
    <w:rsid w:val="00B60ACE"/>
    <w:rsid w:val="00B65D52"/>
    <w:rsid w:val="00B72F77"/>
    <w:rsid w:val="00B754B3"/>
    <w:rsid w:val="00B91201"/>
    <w:rsid w:val="00B933F0"/>
    <w:rsid w:val="00BA53C5"/>
    <w:rsid w:val="00BC44C9"/>
    <w:rsid w:val="00C0295B"/>
    <w:rsid w:val="00C1044A"/>
    <w:rsid w:val="00C15995"/>
    <w:rsid w:val="00C21C6A"/>
    <w:rsid w:val="00C2476C"/>
    <w:rsid w:val="00C34866"/>
    <w:rsid w:val="00C72848"/>
    <w:rsid w:val="00C915E2"/>
    <w:rsid w:val="00CC47DA"/>
    <w:rsid w:val="00CD268D"/>
    <w:rsid w:val="00CD7F0E"/>
    <w:rsid w:val="00CE76ED"/>
    <w:rsid w:val="00CF14E9"/>
    <w:rsid w:val="00D11D76"/>
    <w:rsid w:val="00D407EC"/>
    <w:rsid w:val="00D414FB"/>
    <w:rsid w:val="00D640BE"/>
    <w:rsid w:val="00D75DC9"/>
    <w:rsid w:val="00D90D1A"/>
    <w:rsid w:val="00D95366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C74FE"/>
    <w:rsid w:val="00ED1FBA"/>
    <w:rsid w:val="00EE5021"/>
    <w:rsid w:val="00EE6D19"/>
    <w:rsid w:val="00EF73FA"/>
    <w:rsid w:val="00F05CC1"/>
    <w:rsid w:val="00F272B8"/>
    <w:rsid w:val="00F42F88"/>
    <w:rsid w:val="00F67C44"/>
    <w:rsid w:val="00F80870"/>
    <w:rsid w:val="00F95995"/>
    <w:rsid w:val="00F95CD1"/>
    <w:rsid w:val="00F97207"/>
    <w:rsid w:val="00FB0991"/>
    <w:rsid w:val="00FD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C198"/>
  <w15:docId w15:val="{B87E6F2F-5E7F-4939-8A59-D6AF5FE4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E7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A9270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A9270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7E5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7E5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503C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91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16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16E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D3483-32DE-41E7-B1EC-ADCC9519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2017-10-24T07:51:00Z</cp:lastPrinted>
  <dcterms:created xsi:type="dcterms:W3CDTF">2024-06-24T12:31:00Z</dcterms:created>
  <dcterms:modified xsi:type="dcterms:W3CDTF">2024-06-24T12:31:00Z</dcterms:modified>
</cp:coreProperties>
</file>