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AC" w:rsidRPr="00B43D51" w:rsidRDefault="00C13DAC" w:rsidP="00C13DAC">
      <w:pPr>
        <w:widowControl w:val="0"/>
        <w:ind w:firstLine="0"/>
        <w:jc w:val="center"/>
        <w:rPr>
          <w:rFonts w:eastAsia="Arial Unicode MS" w:cs="Arial"/>
          <w:b/>
          <w:color w:val="000000"/>
          <w:lang w:bidi="ru-RU"/>
        </w:rPr>
      </w:pPr>
      <w:r w:rsidRPr="00B43D51">
        <w:rPr>
          <w:rFonts w:eastAsia="Arial Unicode MS" w:cs="Arial"/>
          <w:b/>
          <w:noProof/>
          <w:color w:val="000000"/>
        </w:rPr>
        <w:drawing>
          <wp:inline distT="0" distB="0" distL="0" distR="0" wp14:anchorId="0B7C6277" wp14:editId="3DDA30F1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AC" w:rsidRPr="00B43D51" w:rsidRDefault="00C13DAC" w:rsidP="00C13DAC">
      <w:pPr>
        <w:widowControl w:val="0"/>
        <w:ind w:firstLine="0"/>
        <w:jc w:val="center"/>
        <w:rPr>
          <w:rFonts w:eastAsia="Arial Unicode MS" w:cs="Arial"/>
          <w:b/>
          <w:color w:val="000000"/>
          <w:lang w:eastAsia="ar-SA" w:bidi="ru-RU"/>
        </w:rPr>
      </w:pPr>
      <w:r w:rsidRPr="00B43D51">
        <w:rPr>
          <w:rFonts w:eastAsia="Arial Unicode MS" w:cs="Arial"/>
          <w:b/>
          <w:color w:val="000000"/>
          <w:lang w:eastAsia="ar-SA" w:bidi="ru-RU"/>
        </w:rPr>
        <w:t xml:space="preserve">АДМИНИСТРАЦИЯ </w:t>
      </w:r>
      <w:r w:rsidRPr="00B43D51">
        <w:rPr>
          <w:rFonts w:eastAsia="Arial Unicode MS" w:cs="Arial"/>
          <w:b/>
          <w:color w:val="000000"/>
          <w:lang w:val="x-none" w:eastAsia="ar-SA" w:bidi="ru-RU"/>
        </w:rPr>
        <w:t>СЕМИЛУКСКО</w:t>
      </w:r>
      <w:r w:rsidRPr="00B43D51">
        <w:rPr>
          <w:rFonts w:eastAsia="Arial Unicode MS" w:cs="Arial"/>
          <w:b/>
          <w:color w:val="000000"/>
          <w:lang w:eastAsia="ar-SA" w:bidi="ru-RU"/>
        </w:rPr>
        <w:t>ГО</w:t>
      </w:r>
      <w:r w:rsidRPr="00B43D51">
        <w:rPr>
          <w:rFonts w:eastAsia="Arial Unicode MS" w:cs="Arial"/>
          <w:b/>
          <w:color w:val="000000"/>
          <w:lang w:val="x-none" w:eastAsia="ar-SA" w:bidi="ru-RU"/>
        </w:rPr>
        <w:t xml:space="preserve"> СЕЛЬСКО</w:t>
      </w:r>
      <w:r w:rsidRPr="00B43D51">
        <w:rPr>
          <w:rFonts w:eastAsia="Arial Unicode MS" w:cs="Arial"/>
          <w:b/>
          <w:color w:val="000000"/>
          <w:lang w:eastAsia="ar-SA" w:bidi="ru-RU"/>
        </w:rPr>
        <w:t>ГО</w:t>
      </w:r>
      <w:r w:rsidRPr="00B43D51">
        <w:rPr>
          <w:rFonts w:eastAsia="Arial Unicode MS" w:cs="Arial"/>
          <w:b/>
          <w:color w:val="000000"/>
          <w:lang w:val="x-none" w:eastAsia="ar-SA" w:bidi="ru-RU"/>
        </w:rPr>
        <w:t xml:space="preserve"> ПОСЕЛЕНИ</w:t>
      </w:r>
      <w:r w:rsidRPr="00B43D51">
        <w:rPr>
          <w:rFonts w:eastAsia="Arial Unicode MS" w:cs="Arial"/>
          <w:b/>
          <w:color w:val="000000"/>
          <w:lang w:eastAsia="ar-SA" w:bidi="ru-RU"/>
        </w:rPr>
        <w:t>Я</w:t>
      </w:r>
    </w:p>
    <w:p w:rsidR="00C13DAC" w:rsidRPr="00B43D51" w:rsidRDefault="00C13DAC" w:rsidP="00C13DAC">
      <w:pPr>
        <w:widowControl w:val="0"/>
        <w:ind w:firstLine="0"/>
        <w:jc w:val="center"/>
        <w:rPr>
          <w:rFonts w:eastAsia="Arial Unicode MS" w:cs="Arial"/>
          <w:b/>
          <w:color w:val="000000"/>
          <w:lang w:val="x-none" w:eastAsia="ar-SA" w:bidi="ru-RU"/>
        </w:rPr>
      </w:pPr>
      <w:r w:rsidRPr="00B43D51">
        <w:rPr>
          <w:rFonts w:eastAsia="Arial Unicode MS" w:cs="Arial"/>
          <w:b/>
          <w:color w:val="000000"/>
          <w:lang w:val="x-none" w:eastAsia="ar-SA" w:bidi="ru-RU"/>
        </w:rPr>
        <w:t>СЕМИЛУКСКОГО МУНИЦИПАЛЬНОГО РАЙОНА</w:t>
      </w:r>
    </w:p>
    <w:p w:rsidR="00C13DAC" w:rsidRPr="00B43D51" w:rsidRDefault="00C13DAC" w:rsidP="00C13DAC">
      <w:pPr>
        <w:widowControl w:val="0"/>
        <w:ind w:firstLine="0"/>
        <w:jc w:val="center"/>
        <w:rPr>
          <w:rFonts w:eastAsia="Arial Unicode MS" w:cs="Arial"/>
          <w:b/>
          <w:color w:val="000000"/>
          <w:lang w:val="x-none" w:eastAsia="ar-SA" w:bidi="ru-RU"/>
        </w:rPr>
      </w:pPr>
      <w:r w:rsidRPr="00B43D51">
        <w:rPr>
          <w:rFonts w:eastAsia="Arial Unicode MS" w:cs="Arial"/>
          <w:b/>
          <w:color w:val="000000"/>
          <w:lang w:val="x-none" w:eastAsia="ar-SA" w:bidi="ru-RU"/>
        </w:rPr>
        <w:t>ВОРОНЕЖСКОЙ ОБЛАСТИ</w:t>
      </w:r>
    </w:p>
    <w:p w:rsidR="00C13DAC" w:rsidRPr="00B43D51" w:rsidRDefault="00C13DAC" w:rsidP="00C13DAC">
      <w:pPr>
        <w:widowControl w:val="0"/>
        <w:ind w:firstLine="0"/>
        <w:jc w:val="center"/>
        <w:rPr>
          <w:rFonts w:eastAsia="Arial Unicode MS" w:cs="Arial"/>
          <w:color w:val="000000"/>
          <w:lang w:eastAsia="ar-SA" w:bidi="ru-RU"/>
        </w:rPr>
      </w:pPr>
      <w:r w:rsidRPr="00B43D51">
        <w:rPr>
          <w:rFonts w:eastAsia="Arial Unicode MS" w:cs="Arial"/>
          <w:color w:val="000000"/>
          <w:lang w:eastAsia="ar-SA" w:bidi="ru-RU"/>
        </w:rPr>
        <w:t>_________________________________</w:t>
      </w:r>
      <w:r>
        <w:rPr>
          <w:rFonts w:eastAsia="Arial Unicode MS" w:cs="Arial"/>
          <w:color w:val="000000"/>
          <w:lang w:eastAsia="ar-SA" w:bidi="ru-RU"/>
        </w:rPr>
        <w:t>_______________________________</w:t>
      </w:r>
    </w:p>
    <w:p w:rsidR="00C13DAC" w:rsidRPr="00B43D51" w:rsidRDefault="00C13DAC" w:rsidP="00C13DAC">
      <w:pPr>
        <w:widowControl w:val="0"/>
        <w:ind w:firstLine="0"/>
        <w:jc w:val="center"/>
        <w:rPr>
          <w:rFonts w:eastAsia="Arial Unicode MS" w:cs="Arial"/>
          <w:color w:val="000000"/>
          <w:lang w:bidi="ru-RU"/>
        </w:rPr>
      </w:pPr>
      <w:r w:rsidRPr="00B43D51">
        <w:rPr>
          <w:rFonts w:eastAsia="Arial Unicode MS" w:cs="Arial"/>
          <w:color w:val="000000"/>
          <w:lang w:bidi="ru-RU"/>
        </w:rPr>
        <w:t>ул. 8 Марта, д. 30а, с. Семилуки, 396907, тел./факс 8 (47372) 90-4-32</w:t>
      </w:r>
    </w:p>
    <w:p w:rsidR="00C13DAC" w:rsidRDefault="00C13DAC" w:rsidP="00C13DAC">
      <w:pPr>
        <w:widowControl w:val="0"/>
        <w:ind w:firstLine="0"/>
        <w:jc w:val="center"/>
        <w:rPr>
          <w:rFonts w:eastAsia="Arial Unicode MS" w:cs="Arial"/>
          <w:b/>
          <w:color w:val="000000"/>
          <w:lang w:eastAsia="ar-SA" w:bidi="ru-RU"/>
        </w:rPr>
      </w:pPr>
    </w:p>
    <w:p w:rsidR="00C13DAC" w:rsidRPr="00B43D51" w:rsidRDefault="00C13DAC" w:rsidP="00C13DAC">
      <w:pPr>
        <w:widowControl w:val="0"/>
        <w:ind w:firstLine="0"/>
        <w:jc w:val="center"/>
        <w:rPr>
          <w:rFonts w:eastAsia="Arial Unicode MS" w:cs="Arial"/>
          <w:b/>
          <w:color w:val="000000"/>
          <w:lang w:eastAsia="ar-SA" w:bidi="ru-RU"/>
        </w:rPr>
      </w:pPr>
      <w:r w:rsidRPr="00B43D51">
        <w:rPr>
          <w:rFonts w:eastAsia="Arial Unicode MS" w:cs="Arial"/>
          <w:b/>
          <w:color w:val="000000"/>
          <w:lang w:eastAsia="ar-SA" w:bidi="ru-RU"/>
        </w:rPr>
        <w:t>ПОСТАНОВЛЕНИЕ</w:t>
      </w:r>
    </w:p>
    <w:p w:rsidR="00C13DAC" w:rsidRPr="00B43D51" w:rsidRDefault="00C13DAC" w:rsidP="00C13DAC">
      <w:pPr>
        <w:widowControl w:val="0"/>
        <w:autoSpaceDE w:val="0"/>
        <w:autoSpaceDN w:val="0"/>
        <w:adjustRightInd w:val="0"/>
        <w:ind w:firstLine="0"/>
        <w:jc w:val="center"/>
        <w:rPr>
          <w:rFonts w:eastAsia="Arial Unicode MS" w:cs="Arial"/>
          <w:b/>
          <w:color w:val="000000"/>
          <w:lang w:bidi="ru-RU"/>
        </w:rPr>
      </w:pPr>
    </w:p>
    <w:p w:rsidR="00C13DAC" w:rsidRPr="00915599" w:rsidRDefault="00C13DAC" w:rsidP="00C13DAC">
      <w:pPr>
        <w:widowControl w:val="0"/>
        <w:tabs>
          <w:tab w:val="left" w:pos="1172"/>
        </w:tabs>
        <w:ind w:firstLine="0"/>
        <w:jc w:val="left"/>
        <w:rPr>
          <w:rFonts w:eastAsia="Arial Unicode MS" w:cs="Arial"/>
          <w:color w:val="000000"/>
          <w:u w:val="single"/>
          <w:lang w:bidi="ru-RU"/>
        </w:rPr>
      </w:pPr>
      <w:r w:rsidRPr="00915599">
        <w:rPr>
          <w:rFonts w:eastAsia="Arial Unicode MS" w:cs="Arial"/>
          <w:color w:val="000000"/>
          <w:u w:val="single"/>
          <w:lang w:bidi="ru-RU"/>
        </w:rPr>
        <w:t xml:space="preserve">от </w:t>
      </w:r>
      <w:r w:rsidR="00D73CD6">
        <w:rPr>
          <w:rFonts w:eastAsia="Arial Unicode MS" w:cs="Arial"/>
          <w:color w:val="000000"/>
          <w:u w:val="single"/>
          <w:lang w:bidi="ru-RU"/>
        </w:rPr>
        <w:t>19</w:t>
      </w:r>
      <w:bookmarkStart w:id="0" w:name="_GoBack"/>
      <w:bookmarkEnd w:id="0"/>
      <w:r w:rsidRPr="00915599">
        <w:rPr>
          <w:rFonts w:eastAsia="Arial Unicode MS" w:cs="Arial"/>
          <w:color w:val="000000"/>
          <w:u w:val="single"/>
          <w:lang w:bidi="ru-RU"/>
        </w:rPr>
        <w:t>.1</w:t>
      </w:r>
      <w:r>
        <w:rPr>
          <w:rFonts w:eastAsia="Arial Unicode MS" w:cs="Arial"/>
          <w:color w:val="000000"/>
          <w:u w:val="single"/>
          <w:lang w:bidi="ru-RU"/>
        </w:rPr>
        <w:t>1</w:t>
      </w:r>
      <w:r w:rsidRPr="00915599">
        <w:rPr>
          <w:rFonts w:eastAsia="Arial Unicode MS" w:cs="Arial"/>
          <w:color w:val="000000"/>
          <w:u w:val="single"/>
          <w:lang w:bidi="ru-RU"/>
        </w:rPr>
        <w:t>.202</w:t>
      </w:r>
      <w:r>
        <w:rPr>
          <w:rFonts w:eastAsia="Arial Unicode MS" w:cs="Arial"/>
          <w:color w:val="000000"/>
          <w:u w:val="single"/>
          <w:lang w:bidi="ru-RU"/>
        </w:rPr>
        <w:t>4</w:t>
      </w:r>
      <w:r w:rsidRPr="00915599">
        <w:rPr>
          <w:rFonts w:eastAsia="Arial Unicode MS" w:cs="Arial"/>
          <w:color w:val="000000"/>
          <w:u w:val="single"/>
          <w:lang w:bidi="ru-RU"/>
        </w:rPr>
        <w:t xml:space="preserve"> г.№ </w:t>
      </w:r>
      <w:r>
        <w:rPr>
          <w:rFonts w:eastAsia="Arial Unicode MS" w:cs="Arial"/>
          <w:color w:val="000000"/>
          <w:u w:val="single"/>
          <w:lang w:bidi="ru-RU"/>
        </w:rPr>
        <w:t>239</w:t>
      </w:r>
    </w:p>
    <w:p w:rsidR="00C13DAC" w:rsidRPr="00B43D51" w:rsidRDefault="00C13DAC" w:rsidP="00C13DAC">
      <w:pPr>
        <w:widowControl w:val="0"/>
        <w:autoSpaceDE w:val="0"/>
        <w:autoSpaceDN w:val="0"/>
        <w:adjustRightInd w:val="0"/>
        <w:ind w:firstLine="0"/>
        <w:jc w:val="left"/>
        <w:rPr>
          <w:rFonts w:eastAsia="Arial Unicode MS" w:cs="Arial"/>
          <w:color w:val="000000"/>
          <w:lang w:bidi="ru-RU"/>
        </w:rPr>
      </w:pPr>
      <w:r w:rsidRPr="00B43D51">
        <w:rPr>
          <w:rFonts w:eastAsia="Arial Unicode MS" w:cs="Arial"/>
          <w:color w:val="000000"/>
          <w:lang w:bidi="ru-RU"/>
        </w:rPr>
        <w:t>с.Семилуки</w:t>
      </w:r>
    </w:p>
    <w:p w:rsidR="002E205F" w:rsidRPr="00C13DAC" w:rsidRDefault="002E205F" w:rsidP="00C13DAC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b w:val="0"/>
        </w:rPr>
      </w:pPr>
    </w:p>
    <w:p w:rsidR="00BB2BA3" w:rsidRPr="00C13DAC" w:rsidRDefault="002E205F" w:rsidP="00C13DAC">
      <w:pPr>
        <w:pStyle w:val="Title"/>
        <w:spacing w:before="0" w:after="0"/>
        <w:ind w:right="4251" w:firstLine="0"/>
        <w:jc w:val="both"/>
        <w:rPr>
          <w:b w:val="0"/>
          <w:sz w:val="24"/>
          <w:szCs w:val="24"/>
        </w:rPr>
      </w:pPr>
      <w:r w:rsidRPr="00C13DAC">
        <w:rPr>
          <w:b w:val="0"/>
          <w:sz w:val="24"/>
          <w:szCs w:val="24"/>
        </w:rPr>
        <w:t>О</w:t>
      </w:r>
      <w:r w:rsidR="007B1D03" w:rsidRPr="00C13DAC">
        <w:rPr>
          <w:b w:val="0"/>
          <w:sz w:val="24"/>
          <w:szCs w:val="24"/>
        </w:rPr>
        <w:t xml:space="preserve"> внесении изменений </w:t>
      </w:r>
      <w:r w:rsidR="00CE5DC6" w:rsidRPr="00C13DAC">
        <w:rPr>
          <w:b w:val="0"/>
          <w:sz w:val="24"/>
          <w:szCs w:val="24"/>
        </w:rPr>
        <w:t xml:space="preserve">в </w:t>
      </w:r>
      <w:r w:rsidR="00C13DAC" w:rsidRPr="00C13DAC">
        <w:rPr>
          <w:b w:val="0"/>
          <w:sz w:val="24"/>
          <w:szCs w:val="24"/>
        </w:rPr>
        <w:t>постановление администрации Семилукского сельского поселения от 18.12.2023 № 326</w:t>
      </w:r>
      <w:r w:rsidR="00C13DAC">
        <w:rPr>
          <w:b w:val="0"/>
          <w:sz w:val="24"/>
          <w:szCs w:val="24"/>
        </w:rPr>
        <w:t xml:space="preserve"> </w:t>
      </w:r>
      <w:r w:rsidR="00C13DAC" w:rsidRPr="000B2A87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C13DAC" w:rsidRPr="00C13DAC">
        <w:rPr>
          <w:b w:val="0"/>
          <w:sz w:val="24"/>
          <w:szCs w:val="24"/>
        </w:rPr>
        <w:t xml:space="preserve"> </w:t>
      </w:r>
      <w:r w:rsidR="006A3E26" w:rsidRPr="00C13DAC">
        <w:rPr>
          <w:b w:val="0"/>
          <w:sz w:val="24"/>
          <w:szCs w:val="24"/>
        </w:rPr>
        <w:t>«Установка информационной вывески, согласование дизайн-проекта размещения вывески»</w:t>
      </w:r>
      <w:r w:rsidR="00BB2BA3" w:rsidRPr="00C13DAC">
        <w:rPr>
          <w:b w:val="0"/>
          <w:sz w:val="24"/>
          <w:szCs w:val="24"/>
        </w:rPr>
        <w:t xml:space="preserve"> на территории </w:t>
      </w:r>
      <w:r w:rsidR="00C13DAC" w:rsidRPr="00C13DAC">
        <w:rPr>
          <w:b w:val="0"/>
          <w:sz w:val="24"/>
          <w:szCs w:val="24"/>
        </w:rPr>
        <w:t>Семилукского</w:t>
      </w:r>
      <w:r w:rsidR="00BB2BA3" w:rsidRPr="00C13DAC">
        <w:rPr>
          <w:b w:val="0"/>
          <w:sz w:val="24"/>
          <w:szCs w:val="24"/>
        </w:rPr>
        <w:t xml:space="preserve"> сельского поселения</w:t>
      </w:r>
      <w:r w:rsidR="00C13DAC" w:rsidRPr="00C13DAC">
        <w:rPr>
          <w:b w:val="0"/>
          <w:sz w:val="24"/>
          <w:szCs w:val="24"/>
        </w:rPr>
        <w:t xml:space="preserve"> Семилукского</w:t>
      </w:r>
      <w:r w:rsidR="00BB2BA3" w:rsidRPr="00C13DAC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13DAC" w:rsidRDefault="00BB5DAA" w:rsidP="00BA535E">
      <w:pPr>
        <w:autoSpaceDE w:val="0"/>
        <w:autoSpaceDN w:val="0"/>
        <w:adjustRightInd w:val="0"/>
        <w:rPr>
          <w:rFonts w:cs="Arial"/>
        </w:rPr>
      </w:pPr>
      <w:r w:rsidRPr="00C13DA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C13DAC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C13DAC">
        <w:rPr>
          <w:rFonts w:cs="Arial"/>
        </w:rPr>
        <w:t xml:space="preserve"> Уставом </w:t>
      </w:r>
      <w:r w:rsidR="00C13DAC">
        <w:rPr>
          <w:rFonts w:cs="Arial"/>
        </w:rPr>
        <w:t xml:space="preserve">Семилукского </w:t>
      </w:r>
      <w:r w:rsidRPr="00C13DAC">
        <w:rPr>
          <w:rFonts w:cs="Arial"/>
        </w:rPr>
        <w:t xml:space="preserve">сельского поселения </w:t>
      </w:r>
      <w:r w:rsidR="00C13DAC">
        <w:rPr>
          <w:rFonts w:cs="Arial"/>
        </w:rPr>
        <w:t>Семилукского</w:t>
      </w:r>
      <w:r w:rsidRPr="00C13DAC">
        <w:rPr>
          <w:rFonts w:cs="Arial"/>
        </w:rPr>
        <w:t xml:space="preserve"> муниципального района Воронежской области администрация </w:t>
      </w:r>
      <w:r w:rsidR="00C13DAC">
        <w:rPr>
          <w:rFonts w:cs="Arial"/>
        </w:rPr>
        <w:t xml:space="preserve">Семилукского </w:t>
      </w:r>
      <w:r w:rsidRPr="00C13DAC">
        <w:rPr>
          <w:rFonts w:cs="Arial"/>
        </w:rPr>
        <w:t xml:space="preserve">сельского поселения </w:t>
      </w:r>
      <w:r w:rsidR="00C13DAC">
        <w:rPr>
          <w:rFonts w:cs="Arial"/>
        </w:rPr>
        <w:t xml:space="preserve">Семилукского </w:t>
      </w:r>
      <w:r w:rsidRPr="00C13DAC">
        <w:rPr>
          <w:rFonts w:cs="Arial"/>
        </w:rPr>
        <w:t xml:space="preserve">муниципального района </w:t>
      </w:r>
      <w:r w:rsidR="00C13DAC">
        <w:rPr>
          <w:rFonts w:cs="Arial"/>
        </w:rPr>
        <w:t>Воронежской области.</w:t>
      </w:r>
    </w:p>
    <w:p w:rsidR="002E205F" w:rsidRPr="00C13DA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C13DA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13DAC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C13DA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C13DAC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13DAC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C13DAC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C13DAC" w:rsidRPr="00DE4D82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C13DAC" w:rsidRPr="00DE4D82">
        <w:rPr>
          <w:rFonts w:ascii="Arial" w:hAnsi="Arial" w:cs="Arial"/>
          <w:sz w:val="24"/>
          <w:szCs w:val="24"/>
        </w:rPr>
        <w:t xml:space="preserve">постановление администрации Семилукского сельского поселения </w:t>
      </w:r>
      <w:r w:rsidR="00C13DAC">
        <w:rPr>
          <w:rFonts w:ascii="Arial" w:hAnsi="Arial" w:cs="Arial"/>
          <w:sz w:val="24"/>
          <w:szCs w:val="24"/>
        </w:rPr>
        <w:t xml:space="preserve">от 18.12.2023 № 239 </w:t>
      </w:r>
      <w:r w:rsidR="00C13DAC" w:rsidRPr="000B2A87">
        <w:rPr>
          <w:sz w:val="24"/>
          <w:szCs w:val="24"/>
        </w:rPr>
        <w:t>«</w:t>
      </w:r>
      <w:r w:rsidR="00C13DAC" w:rsidRPr="00C13DAC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</w:t>
      </w:r>
      <w:r w:rsidR="00CE5DC6" w:rsidRPr="00C13DAC">
        <w:rPr>
          <w:rFonts w:ascii="Arial" w:hAnsi="Arial" w:cs="Arial"/>
          <w:sz w:val="24"/>
          <w:szCs w:val="24"/>
        </w:rPr>
        <w:t xml:space="preserve"> </w:t>
      </w:r>
      <w:r w:rsidR="00387E1D" w:rsidRPr="00C13DAC">
        <w:rPr>
          <w:rFonts w:ascii="Arial" w:hAnsi="Arial" w:cs="Arial"/>
          <w:sz w:val="24"/>
          <w:szCs w:val="24"/>
        </w:rPr>
        <w:t xml:space="preserve">следующие </w:t>
      </w:r>
      <w:r w:rsidR="00DB1BB8" w:rsidRPr="00C13DAC">
        <w:rPr>
          <w:rFonts w:ascii="Arial" w:hAnsi="Arial" w:cs="Arial"/>
          <w:sz w:val="24"/>
          <w:szCs w:val="24"/>
        </w:rPr>
        <w:t>изменени</w:t>
      </w:r>
      <w:r w:rsidR="00387E1D" w:rsidRPr="00C13DAC">
        <w:rPr>
          <w:rFonts w:ascii="Arial" w:hAnsi="Arial" w:cs="Arial"/>
          <w:sz w:val="24"/>
          <w:szCs w:val="24"/>
        </w:rPr>
        <w:t>я:</w:t>
      </w:r>
    </w:p>
    <w:p w:rsidR="00387E1D" w:rsidRPr="00C13DAC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13DAC">
        <w:rPr>
          <w:rFonts w:ascii="Arial" w:hAnsi="Arial" w:cs="Arial"/>
          <w:sz w:val="24"/>
          <w:szCs w:val="24"/>
        </w:rPr>
        <w:t>1.1. В п</w:t>
      </w:r>
      <w:r w:rsidR="002B7E4E" w:rsidRPr="00C13DAC">
        <w:rPr>
          <w:rFonts w:ascii="Arial" w:hAnsi="Arial" w:cs="Arial"/>
          <w:sz w:val="24"/>
          <w:szCs w:val="24"/>
        </w:rPr>
        <w:t>ункт</w:t>
      </w:r>
      <w:r w:rsidR="0074334E" w:rsidRPr="00C13DAC">
        <w:rPr>
          <w:rFonts w:ascii="Arial" w:hAnsi="Arial" w:cs="Arial"/>
          <w:sz w:val="24"/>
          <w:szCs w:val="24"/>
        </w:rPr>
        <w:t>ах</w:t>
      </w:r>
      <w:r w:rsidR="002B7E4E" w:rsidRPr="00C13DAC">
        <w:rPr>
          <w:rFonts w:ascii="Arial" w:hAnsi="Arial" w:cs="Arial"/>
          <w:sz w:val="24"/>
          <w:szCs w:val="24"/>
        </w:rPr>
        <w:t xml:space="preserve"> 3</w:t>
      </w:r>
      <w:r w:rsidR="005714C7" w:rsidRPr="00C13DAC">
        <w:rPr>
          <w:rFonts w:ascii="Arial" w:hAnsi="Arial" w:cs="Arial"/>
          <w:sz w:val="24"/>
          <w:szCs w:val="24"/>
        </w:rPr>
        <w:t>2</w:t>
      </w:r>
      <w:r w:rsidR="006B4C5D" w:rsidRPr="00C13DAC">
        <w:rPr>
          <w:rFonts w:ascii="Arial" w:hAnsi="Arial" w:cs="Arial"/>
          <w:sz w:val="24"/>
          <w:szCs w:val="24"/>
        </w:rPr>
        <w:t xml:space="preserve"> </w:t>
      </w:r>
      <w:r w:rsidR="0074334E" w:rsidRPr="00C13DAC">
        <w:rPr>
          <w:rFonts w:ascii="Arial" w:hAnsi="Arial" w:cs="Arial"/>
          <w:sz w:val="24"/>
          <w:szCs w:val="24"/>
        </w:rPr>
        <w:t>и</w:t>
      </w:r>
      <w:r w:rsidR="002B7E4E" w:rsidRPr="00C13DAC">
        <w:rPr>
          <w:rFonts w:ascii="Arial" w:hAnsi="Arial" w:cs="Arial"/>
          <w:sz w:val="24"/>
          <w:szCs w:val="24"/>
        </w:rPr>
        <w:t xml:space="preserve"> 3</w:t>
      </w:r>
      <w:r w:rsidR="005714C7" w:rsidRPr="00C13DAC">
        <w:rPr>
          <w:rFonts w:ascii="Arial" w:hAnsi="Arial" w:cs="Arial"/>
          <w:sz w:val="24"/>
          <w:szCs w:val="24"/>
        </w:rPr>
        <w:t>4</w:t>
      </w:r>
      <w:r w:rsidRPr="00C13DAC">
        <w:rPr>
          <w:rFonts w:ascii="Arial" w:hAnsi="Arial" w:cs="Arial"/>
          <w:sz w:val="24"/>
          <w:szCs w:val="24"/>
        </w:rPr>
        <w:t xml:space="preserve"> Раздела </w:t>
      </w:r>
      <w:r w:rsidRPr="00C13DAC">
        <w:rPr>
          <w:rFonts w:ascii="Arial" w:hAnsi="Arial" w:cs="Arial"/>
          <w:sz w:val="24"/>
          <w:szCs w:val="24"/>
          <w:lang w:val="en-US"/>
        </w:rPr>
        <w:t>V</w:t>
      </w:r>
      <w:r w:rsidRPr="00C13DAC">
        <w:rPr>
          <w:rFonts w:ascii="Arial" w:hAnsi="Arial" w:cs="Arial"/>
          <w:sz w:val="24"/>
          <w:szCs w:val="24"/>
        </w:rPr>
        <w:t xml:space="preserve"> </w:t>
      </w:r>
      <w:r w:rsidR="00387E1D" w:rsidRPr="00C13DAC">
        <w:rPr>
          <w:rFonts w:ascii="Arial" w:hAnsi="Arial" w:cs="Arial"/>
          <w:sz w:val="24"/>
          <w:szCs w:val="24"/>
        </w:rPr>
        <w:t>слов</w:t>
      </w:r>
      <w:r w:rsidR="00F4524B" w:rsidRPr="00C13DAC">
        <w:rPr>
          <w:rFonts w:ascii="Arial" w:hAnsi="Arial" w:cs="Arial"/>
          <w:sz w:val="24"/>
          <w:szCs w:val="24"/>
        </w:rPr>
        <w:t>о</w:t>
      </w:r>
      <w:r w:rsidR="00387E1D" w:rsidRPr="00C13DAC">
        <w:rPr>
          <w:rFonts w:ascii="Arial" w:hAnsi="Arial" w:cs="Arial"/>
          <w:sz w:val="24"/>
          <w:szCs w:val="24"/>
        </w:rPr>
        <w:t xml:space="preserve"> «</w:t>
      </w:r>
      <w:r w:rsidRPr="00C13DAC">
        <w:rPr>
          <w:rFonts w:ascii="Arial" w:eastAsiaTheme="minorHAnsi" w:hAnsi="Arial" w:cs="Arial"/>
          <w:sz w:val="24"/>
          <w:szCs w:val="24"/>
        </w:rPr>
        <w:t>департамент</w:t>
      </w:r>
      <w:r w:rsidR="00F4524B" w:rsidRPr="00C13DAC">
        <w:rPr>
          <w:rFonts w:ascii="Arial" w:eastAsiaTheme="minorHAnsi" w:hAnsi="Arial" w:cs="Arial"/>
          <w:sz w:val="24"/>
          <w:szCs w:val="24"/>
        </w:rPr>
        <w:t>»</w:t>
      </w:r>
      <w:r w:rsidRPr="00C13DAC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C13DAC">
        <w:rPr>
          <w:rFonts w:ascii="Arial" w:eastAsiaTheme="minorHAnsi" w:hAnsi="Arial" w:cs="Arial"/>
          <w:sz w:val="24"/>
          <w:szCs w:val="24"/>
        </w:rPr>
        <w:t>заменить слов</w:t>
      </w:r>
      <w:r w:rsidR="00F4524B" w:rsidRPr="00C13DAC">
        <w:rPr>
          <w:rFonts w:ascii="Arial" w:eastAsiaTheme="minorHAnsi" w:hAnsi="Arial" w:cs="Arial"/>
          <w:sz w:val="24"/>
          <w:szCs w:val="24"/>
        </w:rPr>
        <w:t>ом</w:t>
      </w:r>
      <w:r w:rsidR="00387E1D" w:rsidRPr="00C13DAC">
        <w:rPr>
          <w:rFonts w:ascii="Arial" w:eastAsiaTheme="minorHAnsi" w:hAnsi="Arial" w:cs="Arial"/>
          <w:sz w:val="24"/>
          <w:szCs w:val="24"/>
        </w:rPr>
        <w:t xml:space="preserve"> «</w:t>
      </w:r>
      <w:r w:rsidRPr="00C13DAC">
        <w:rPr>
          <w:rFonts w:ascii="Arial" w:eastAsiaTheme="minorHAnsi" w:hAnsi="Arial" w:cs="Arial"/>
          <w:sz w:val="24"/>
          <w:szCs w:val="24"/>
        </w:rPr>
        <w:t>министерство</w:t>
      </w:r>
      <w:r w:rsidR="00F4524B" w:rsidRPr="00C13DAC">
        <w:rPr>
          <w:rFonts w:ascii="Arial" w:eastAsiaTheme="minorHAnsi" w:hAnsi="Arial" w:cs="Arial"/>
          <w:sz w:val="24"/>
          <w:szCs w:val="24"/>
        </w:rPr>
        <w:t>»</w:t>
      </w:r>
      <w:r w:rsidR="00387E1D" w:rsidRPr="00C13DAC">
        <w:rPr>
          <w:rFonts w:ascii="Arial" w:eastAsiaTheme="minorHAnsi" w:hAnsi="Arial" w:cs="Arial"/>
          <w:sz w:val="24"/>
          <w:szCs w:val="24"/>
        </w:rPr>
        <w:t>;</w:t>
      </w:r>
      <w:r w:rsidR="00387E1D" w:rsidRPr="00C13DAC">
        <w:rPr>
          <w:rFonts w:ascii="Arial" w:hAnsi="Arial" w:cs="Arial"/>
          <w:sz w:val="24"/>
          <w:szCs w:val="24"/>
        </w:rPr>
        <w:t xml:space="preserve"> </w:t>
      </w:r>
    </w:p>
    <w:p w:rsidR="000A1858" w:rsidRPr="00C13DAC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13DAC">
        <w:rPr>
          <w:rFonts w:cs="Arial"/>
        </w:rPr>
        <w:t>1.2</w:t>
      </w:r>
      <w:r w:rsidR="00387E1D" w:rsidRPr="00C13DAC">
        <w:rPr>
          <w:rFonts w:cs="Arial"/>
        </w:rPr>
        <w:t xml:space="preserve">. </w:t>
      </w:r>
      <w:r w:rsidR="00A8020F" w:rsidRPr="00C13DAC">
        <w:rPr>
          <w:rFonts w:eastAsiaTheme="minorHAnsi" w:cs="Arial"/>
          <w:lang w:eastAsia="en-US"/>
        </w:rPr>
        <w:t>П</w:t>
      </w:r>
      <w:r w:rsidR="000A1858" w:rsidRPr="00C13DAC">
        <w:rPr>
          <w:rFonts w:eastAsiaTheme="minorHAnsi" w:cs="Arial"/>
          <w:lang w:eastAsia="en-US"/>
        </w:rPr>
        <w:t>ункт 6</w:t>
      </w:r>
      <w:r w:rsidR="00A8020F" w:rsidRPr="00C13DAC">
        <w:rPr>
          <w:rFonts w:eastAsiaTheme="minorHAnsi" w:cs="Arial"/>
          <w:lang w:eastAsia="en-US"/>
        </w:rPr>
        <w:t xml:space="preserve"> Раздела </w:t>
      </w:r>
      <w:r w:rsidR="00A8020F" w:rsidRPr="00C13DAC">
        <w:rPr>
          <w:rFonts w:eastAsiaTheme="minorHAnsi" w:cs="Arial"/>
          <w:lang w:val="en-US" w:eastAsia="en-US"/>
        </w:rPr>
        <w:t>II</w:t>
      </w:r>
      <w:r w:rsidR="000A1858" w:rsidRPr="00C13DAC">
        <w:rPr>
          <w:rFonts w:eastAsiaTheme="minorHAnsi" w:cs="Arial"/>
          <w:lang w:eastAsia="en-US"/>
        </w:rPr>
        <w:t xml:space="preserve"> дополнить новым подпунктом 6.</w:t>
      </w:r>
      <w:r w:rsidR="00AE4B04" w:rsidRPr="00C13DAC">
        <w:rPr>
          <w:rFonts w:eastAsiaTheme="minorHAnsi" w:cs="Arial"/>
          <w:lang w:eastAsia="en-US"/>
        </w:rPr>
        <w:t>6</w:t>
      </w:r>
      <w:r w:rsidR="00A8020F" w:rsidRPr="00C13DAC">
        <w:rPr>
          <w:rFonts w:eastAsiaTheme="minorHAnsi" w:cs="Arial"/>
          <w:lang w:eastAsia="en-US"/>
        </w:rPr>
        <w:t>.</w:t>
      </w:r>
      <w:r w:rsidR="000A1858" w:rsidRPr="00C13DAC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C13DAC" w:rsidRDefault="000A1858" w:rsidP="000A1858">
      <w:pPr>
        <w:autoSpaceDE w:val="0"/>
        <w:autoSpaceDN w:val="0"/>
        <w:adjustRightInd w:val="0"/>
        <w:rPr>
          <w:rFonts w:cs="Arial"/>
        </w:rPr>
      </w:pPr>
      <w:r w:rsidRPr="00C13DAC">
        <w:rPr>
          <w:rFonts w:eastAsiaTheme="minorHAnsi" w:cs="Arial"/>
          <w:lang w:eastAsia="en-US"/>
        </w:rPr>
        <w:lastRenderedPageBreak/>
        <w:t>«</w:t>
      </w:r>
      <w:r w:rsidR="00F31C54" w:rsidRPr="00C13DAC">
        <w:rPr>
          <w:rFonts w:cs="Arial"/>
        </w:rPr>
        <w:t>6.</w:t>
      </w:r>
      <w:r w:rsidR="00AE4B04" w:rsidRPr="00C13DAC">
        <w:rPr>
          <w:rFonts w:cs="Arial"/>
        </w:rPr>
        <w:t>6</w:t>
      </w:r>
      <w:r w:rsidR="00A8020F" w:rsidRPr="00C13DAC">
        <w:rPr>
          <w:rFonts w:cs="Arial"/>
        </w:rPr>
        <w:t>.</w:t>
      </w:r>
      <w:r w:rsidRPr="00C13DAC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13DA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C13DA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13DA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C13DAC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C13DAC">
        <w:rPr>
          <w:rFonts w:cs="Arial"/>
        </w:rPr>
        <w:t>2</w:t>
      </w:r>
      <w:r w:rsidR="00EA3BB8" w:rsidRPr="00C13DAC">
        <w:rPr>
          <w:rFonts w:cs="Arial"/>
        </w:rPr>
        <w:t>0</w:t>
      </w:r>
      <w:r w:rsidR="0067399C" w:rsidRPr="00C13DAC">
        <w:rPr>
          <w:rFonts w:cs="Arial"/>
        </w:rPr>
        <w:t>.</w:t>
      </w:r>
      <w:r w:rsidR="00943C70" w:rsidRPr="00C13DAC">
        <w:rPr>
          <w:rFonts w:cs="Arial"/>
        </w:rPr>
        <w:t>9</w:t>
      </w:r>
      <w:r w:rsidR="0067399C" w:rsidRPr="00C13DAC">
        <w:rPr>
          <w:rFonts w:cs="Arial"/>
        </w:rPr>
        <w:t>.</w:t>
      </w:r>
      <w:r w:rsidR="000252B9" w:rsidRPr="00C13DAC">
        <w:rPr>
          <w:rFonts w:cs="Arial"/>
        </w:rPr>
        <w:t>, 2</w:t>
      </w:r>
      <w:r w:rsidR="00EA3BB8" w:rsidRPr="00C13DAC">
        <w:rPr>
          <w:rFonts w:cs="Arial"/>
        </w:rPr>
        <w:t>0</w:t>
      </w:r>
      <w:r w:rsidR="000252B9" w:rsidRPr="00C13DAC">
        <w:rPr>
          <w:rFonts w:cs="Arial"/>
        </w:rPr>
        <w:t>.</w:t>
      </w:r>
      <w:r w:rsidR="00EA3BB8" w:rsidRPr="00C13DAC">
        <w:rPr>
          <w:rFonts w:cs="Arial"/>
        </w:rPr>
        <w:t>1</w:t>
      </w:r>
      <w:r w:rsidR="005714C7" w:rsidRPr="00C13DAC">
        <w:rPr>
          <w:rFonts w:cs="Arial"/>
        </w:rPr>
        <w:t>8</w:t>
      </w:r>
      <w:r w:rsidR="000252B9" w:rsidRPr="00C13DAC">
        <w:rPr>
          <w:rFonts w:cs="Arial"/>
        </w:rPr>
        <w:t>, 2</w:t>
      </w:r>
      <w:r w:rsidR="002B2555" w:rsidRPr="00C13DAC">
        <w:rPr>
          <w:rFonts w:cs="Arial"/>
        </w:rPr>
        <w:t>1</w:t>
      </w:r>
      <w:r w:rsidR="000252B9" w:rsidRPr="00C13DAC">
        <w:rPr>
          <w:rFonts w:cs="Arial"/>
        </w:rPr>
        <w:t>.</w:t>
      </w:r>
      <w:r w:rsidR="00EA3BB8" w:rsidRPr="00C13DAC">
        <w:rPr>
          <w:rFonts w:cs="Arial"/>
        </w:rPr>
        <w:t>6.</w:t>
      </w:r>
      <w:r w:rsidR="000252B9" w:rsidRPr="00C13DAC">
        <w:rPr>
          <w:rFonts w:cs="Arial"/>
        </w:rPr>
        <w:t xml:space="preserve"> </w:t>
      </w:r>
      <w:r w:rsidR="00A8020F" w:rsidRPr="00C13DAC">
        <w:rPr>
          <w:rFonts w:cs="Arial"/>
        </w:rPr>
        <w:t>Р</w:t>
      </w:r>
      <w:r w:rsidRPr="00C13DAC">
        <w:rPr>
          <w:rFonts w:cs="Arial"/>
        </w:rPr>
        <w:t xml:space="preserve">аздела </w:t>
      </w:r>
      <w:r w:rsidRPr="00C13DAC">
        <w:rPr>
          <w:rFonts w:cs="Arial"/>
          <w:lang w:val="en-US"/>
        </w:rPr>
        <w:t>III</w:t>
      </w:r>
      <w:r w:rsidRPr="00C13DAC">
        <w:rPr>
          <w:rFonts w:cs="Arial"/>
        </w:rPr>
        <w:t xml:space="preserve"> настоящего Административного регламента.»; </w:t>
      </w:r>
    </w:p>
    <w:p w:rsidR="005F50D0" w:rsidRPr="00C13DAC" w:rsidRDefault="006B4C5D" w:rsidP="0023012E">
      <w:pPr>
        <w:rPr>
          <w:rFonts w:eastAsiaTheme="minorHAnsi" w:cs="Arial"/>
          <w:lang w:eastAsia="en-US"/>
        </w:rPr>
      </w:pPr>
      <w:r w:rsidRPr="00C13DAC">
        <w:rPr>
          <w:rFonts w:eastAsiaTheme="minorHAnsi" w:cs="Arial"/>
          <w:lang w:eastAsia="en-US"/>
        </w:rPr>
        <w:t>1.</w:t>
      </w:r>
      <w:r w:rsidR="000A1858" w:rsidRPr="00C13DAC">
        <w:rPr>
          <w:rFonts w:eastAsiaTheme="minorHAnsi" w:cs="Arial"/>
          <w:lang w:eastAsia="en-US"/>
        </w:rPr>
        <w:t>3</w:t>
      </w:r>
      <w:r w:rsidRPr="00C13DAC">
        <w:rPr>
          <w:rFonts w:eastAsiaTheme="minorHAnsi" w:cs="Arial"/>
          <w:lang w:eastAsia="en-US"/>
        </w:rPr>
        <w:t>. Подпункт</w:t>
      </w:r>
      <w:r w:rsidR="005F19EB" w:rsidRPr="00C13DAC">
        <w:rPr>
          <w:rFonts w:eastAsiaTheme="minorHAnsi" w:cs="Arial"/>
          <w:lang w:eastAsia="en-US"/>
        </w:rPr>
        <w:t xml:space="preserve"> 2</w:t>
      </w:r>
      <w:r w:rsidR="00B73293" w:rsidRPr="00C13DAC">
        <w:rPr>
          <w:rFonts w:eastAsiaTheme="minorHAnsi" w:cs="Arial"/>
          <w:lang w:eastAsia="en-US"/>
        </w:rPr>
        <w:t>0</w:t>
      </w:r>
      <w:r w:rsidR="005F19EB" w:rsidRPr="00C13DAC">
        <w:rPr>
          <w:rFonts w:eastAsiaTheme="minorHAnsi" w:cs="Arial"/>
          <w:lang w:eastAsia="en-US"/>
        </w:rPr>
        <w:t>.</w:t>
      </w:r>
      <w:r w:rsidR="002B2555" w:rsidRPr="00C13DAC">
        <w:rPr>
          <w:rFonts w:eastAsiaTheme="minorHAnsi" w:cs="Arial"/>
          <w:lang w:eastAsia="en-US"/>
        </w:rPr>
        <w:t>7</w:t>
      </w:r>
      <w:r w:rsidRPr="00C13DAC">
        <w:rPr>
          <w:rFonts w:eastAsiaTheme="minorHAnsi" w:cs="Arial"/>
          <w:lang w:eastAsia="en-US"/>
        </w:rPr>
        <w:t>.</w:t>
      </w:r>
      <w:r w:rsidR="005F19EB" w:rsidRPr="00C13DAC">
        <w:rPr>
          <w:rFonts w:eastAsiaTheme="minorHAnsi" w:cs="Arial"/>
          <w:lang w:eastAsia="en-US"/>
        </w:rPr>
        <w:t xml:space="preserve"> </w:t>
      </w:r>
      <w:r w:rsidR="005F50D0" w:rsidRPr="00C13DAC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Pr="00C13DAC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C13DAC">
        <w:rPr>
          <w:rFonts w:eastAsiaTheme="minorHAnsi" w:cs="Arial"/>
          <w:lang w:eastAsia="en-US"/>
        </w:rPr>
        <w:t>«</w:t>
      </w:r>
      <w:r w:rsidR="000311CA" w:rsidRPr="00C13DAC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13DAC">
          <w:rPr>
            <w:rFonts w:cs="Arial"/>
          </w:rPr>
          <w:t>статьей 11</w:t>
        </w:r>
      </w:hyperlink>
      <w:r w:rsidR="000311CA" w:rsidRPr="00C13DAC">
        <w:rPr>
          <w:rFonts w:cs="Arial"/>
        </w:rPr>
        <w:t xml:space="preserve"> указанного Федерального закона</w:t>
      </w:r>
      <w:r w:rsidRPr="00C13DAC">
        <w:rPr>
          <w:rFonts w:cs="Arial"/>
        </w:rPr>
        <w:t xml:space="preserve">.». </w:t>
      </w:r>
    </w:p>
    <w:p w:rsidR="00BA535E" w:rsidRPr="00C13DAC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13DAC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C13DAC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C13DAC">
        <w:rPr>
          <w:rFonts w:eastAsia="Calibri" w:cs="Arial"/>
        </w:rPr>
        <w:t>3. Контроль за исполнением настоящего постановления оставляю за собой</w:t>
      </w:r>
      <w:r w:rsidR="00C13DAC">
        <w:rPr>
          <w:rFonts w:eastAsia="Calibri" w:cs="Arial"/>
        </w:rPr>
        <w:t>.</w:t>
      </w:r>
    </w:p>
    <w:p w:rsidR="000301C5" w:rsidRPr="00C13DAC" w:rsidRDefault="000301C5" w:rsidP="000301C5">
      <w:pPr>
        <w:ind w:firstLine="709"/>
        <w:rPr>
          <w:rFonts w:cs="Arial"/>
        </w:rPr>
      </w:pPr>
    </w:p>
    <w:p w:rsidR="00BA535E" w:rsidRPr="00C13DAC" w:rsidRDefault="00BA535E" w:rsidP="000301C5">
      <w:pPr>
        <w:ind w:firstLine="709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077"/>
        <w:gridCol w:w="3132"/>
      </w:tblGrid>
      <w:tr w:rsidR="00C13DAC" w:rsidTr="00007E8E">
        <w:tc>
          <w:tcPr>
            <w:tcW w:w="3209" w:type="dxa"/>
          </w:tcPr>
          <w:p w:rsidR="00C13DAC" w:rsidRDefault="00C13DAC" w:rsidP="00007E8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Семилукского</w:t>
            </w:r>
          </w:p>
          <w:p w:rsidR="00C13DAC" w:rsidRDefault="00C13DAC" w:rsidP="00007E8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209" w:type="dxa"/>
          </w:tcPr>
          <w:p w:rsidR="00C13DAC" w:rsidRDefault="00C13DAC" w:rsidP="00007E8E">
            <w:pPr>
              <w:ind w:firstLine="0"/>
              <w:rPr>
                <w:rFonts w:cs="Arial"/>
              </w:rPr>
            </w:pPr>
          </w:p>
        </w:tc>
        <w:tc>
          <w:tcPr>
            <w:tcW w:w="3210" w:type="dxa"/>
          </w:tcPr>
          <w:p w:rsidR="00C13DAC" w:rsidRDefault="00C13DAC" w:rsidP="00007E8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С.А. Шедогубов</w:t>
            </w:r>
          </w:p>
        </w:tc>
      </w:tr>
    </w:tbl>
    <w:p w:rsidR="00C13DAC" w:rsidRPr="00C471CD" w:rsidRDefault="00C13DAC" w:rsidP="000301C5">
      <w:pPr>
        <w:ind w:left="5103" w:hanging="5103"/>
        <w:jc w:val="left"/>
        <w:rPr>
          <w:rFonts w:cs="Arial"/>
        </w:rPr>
      </w:pPr>
    </w:p>
    <w:sectPr w:rsidR="00C13DAC" w:rsidRPr="00C471CD" w:rsidSect="00C13DAC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13DAC"/>
    <w:rsid w:val="00C2351B"/>
    <w:rsid w:val="00C471CD"/>
    <w:rsid w:val="00CC3439"/>
    <w:rsid w:val="00CE5DC6"/>
    <w:rsid w:val="00D56307"/>
    <w:rsid w:val="00D73CD6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5731"/>
  <w15:docId w15:val="{11B61D19-2512-43D7-B50A-293EDB0F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1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C079-409F-4DD6-AE91-2C45CACA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</cp:revision>
  <cp:lastPrinted>2024-09-30T12:24:00Z</cp:lastPrinted>
  <dcterms:created xsi:type="dcterms:W3CDTF">2024-11-22T08:58:00Z</dcterms:created>
  <dcterms:modified xsi:type="dcterms:W3CDTF">2024-11-22T11:42:00Z</dcterms:modified>
</cp:coreProperties>
</file>