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C0" w:rsidRPr="00C9127D" w:rsidRDefault="008E3264" w:rsidP="00B52EC0">
      <w:pPr>
        <w:tabs>
          <w:tab w:val="left" w:pos="2940"/>
        </w:tabs>
        <w:jc w:val="center"/>
        <w:rPr>
          <w:rFonts w:ascii="Arial" w:eastAsia="Times New Roman" w:hAnsi="Arial" w:cs="Arial"/>
          <w:b/>
          <w:sz w:val="22"/>
          <w:szCs w:val="22"/>
          <w:lang w:val="ru-RU" w:eastAsia="ru-RU"/>
        </w:rPr>
      </w:pPr>
      <w:r w:rsidRPr="008E3264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     </w:t>
      </w:r>
      <w:r w:rsidR="00E03B89">
        <w:rPr>
          <w:rFonts w:cs="Arial"/>
          <w:noProof/>
          <w:lang w:val="ru-RU" w:eastAsia="ru-RU"/>
        </w:rPr>
        <w:drawing>
          <wp:inline distT="0" distB="0" distL="0" distR="0" wp14:anchorId="2BF56DF0" wp14:editId="018751C1">
            <wp:extent cx="6953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lang w:val="ru-RU"/>
        </w:rPr>
        <w:t xml:space="preserve">                                                                                                                           </w:t>
      </w:r>
    </w:p>
    <w:p w:rsidR="00B52EC0" w:rsidRPr="00E03B89" w:rsidRDefault="00B52EC0" w:rsidP="00E03B89">
      <w:pPr>
        <w:pStyle w:val="20"/>
        <w:rPr>
          <w:sz w:val="24"/>
          <w:szCs w:val="24"/>
        </w:rPr>
      </w:pPr>
      <w:r w:rsidRPr="00E03B89">
        <w:rPr>
          <w:sz w:val="24"/>
          <w:szCs w:val="24"/>
        </w:rPr>
        <w:t>СОВЕТ НАРОДНЫХ ДЕПУТАТОВ</w:t>
      </w:r>
    </w:p>
    <w:p w:rsidR="00B52EC0" w:rsidRPr="00E03B89" w:rsidRDefault="00B52EC0" w:rsidP="00E03B89">
      <w:pPr>
        <w:pStyle w:val="20"/>
        <w:rPr>
          <w:sz w:val="24"/>
          <w:szCs w:val="24"/>
        </w:rPr>
      </w:pPr>
      <w:r w:rsidRPr="00E03B89">
        <w:rPr>
          <w:sz w:val="24"/>
          <w:szCs w:val="24"/>
        </w:rPr>
        <w:t>СЕМИЛУКСКОГО СЕЛЬСКОГО ПОСЕЛЕНИЯ</w:t>
      </w:r>
    </w:p>
    <w:p w:rsidR="00B52EC0" w:rsidRPr="00E03B89" w:rsidRDefault="00B52EC0" w:rsidP="00E03B89">
      <w:pPr>
        <w:pStyle w:val="20"/>
        <w:rPr>
          <w:sz w:val="24"/>
          <w:szCs w:val="24"/>
        </w:rPr>
      </w:pPr>
      <w:r w:rsidRPr="00E03B89">
        <w:rPr>
          <w:sz w:val="24"/>
          <w:szCs w:val="24"/>
        </w:rPr>
        <w:t>СЕМИЛУКСКОГО МУНИЦИПАЛЬНОГО РАЙОНА</w:t>
      </w:r>
    </w:p>
    <w:p w:rsidR="00B52EC0" w:rsidRPr="00E03B89" w:rsidRDefault="00B52EC0" w:rsidP="00E03B89">
      <w:pPr>
        <w:pStyle w:val="20"/>
        <w:rPr>
          <w:sz w:val="24"/>
          <w:szCs w:val="24"/>
        </w:rPr>
      </w:pPr>
      <w:r w:rsidRPr="00E03B89">
        <w:rPr>
          <w:sz w:val="24"/>
          <w:szCs w:val="24"/>
        </w:rPr>
        <w:t>ВОРОНЕЖСКОЙ ОБЛАСТИ</w:t>
      </w:r>
    </w:p>
    <w:p w:rsidR="00160C1D" w:rsidRPr="00E03B89" w:rsidRDefault="00B52EC0" w:rsidP="00B52EC0">
      <w:pPr>
        <w:pStyle w:val="a6"/>
        <w:tabs>
          <w:tab w:val="right" w:pos="9600"/>
        </w:tabs>
        <w:spacing w:beforeAutospacing="0" w:afterAutospacing="0"/>
        <w:rPr>
          <w:rFonts w:ascii="Arial" w:hAnsi="Arial" w:cs="Arial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ab/>
      </w:r>
    </w:p>
    <w:p w:rsidR="00160C1D" w:rsidRPr="00E03B89" w:rsidRDefault="008271AE">
      <w:pPr>
        <w:pStyle w:val="a6"/>
        <w:spacing w:beforeAutospacing="0" w:afterAutospacing="0"/>
        <w:jc w:val="center"/>
        <w:rPr>
          <w:rFonts w:ascii="Arial" w:hAnsi="Arial" w:cs="Arial"/>
          <w:b/>
          <w:lang w:val="ru-RU"/>
        </w:rPr>
      </w:pPr>
      <w:r w:rsidRPr="00E03B89">
        <w:rPr>
          <w:rFonts w:ascii="Arial" w:hAnsi="Arial" w:cs="Arial"/>
          <w:b/>
          <w:color w:val="000000"/>
          <w:lang w:val="ru-RU"/>
        </w:rPr>
        <w:t>РЕШЕНИЕ</w:t>
      </w:r>
    </w:p>
    <w:p w:rsidR="00E03B89" w:rsidRPr="00E03B89" w:rsidRDefault="00E03B89">
      <w:pPr>
        <w:pStyle w:val="a6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:rsidR="00160C1D" w:rsidRPr="00E03B89" w:rsidRDefault="008271AE">
      <w:pPr>
        <w:pStyle w:val="a6"/>
        <w:spacing w:beforeAutospacing="0" w:afterAutospacing="0"/>
        <w:jc w:val="both"/>
        <w:rPr>
          <w:rFonts w:ascii="Arial" w:hAnsi="Arial" w:cs="Arial"/>
          <w:u w:val="single"/>
          <w:lang w:val="ru-RU"/>
        </w:rPr>
      </w:pPr>
      <w:r w:rsidRPr="00E03B89">
        <w:rPr>
          <w:rFonts w:ascii="Arial" w:hAnsi="Arial" w:cs="Arial"/>
          <w:color w:val="000000"/>
          <w:u w:val="single"/>
          <w:lang w:val="ru-RU"/>
        </w:rPr>
        <w:t>от</w:t>
      </w:r>
      <w:r w:rsidRPr="00E03B89">
        <w:rPr>
          <w:rFonts w:ascii="Arial" w:hAnsi="Arial" w:cs="Arial"/>
          <w:color w:val="000000"/>
          <w:u w:val="single"/>
        </w:rPr>
        <w:t> </w:t>
      </w:r>
      <w:r w:rsidR="00E03B89" w:rsidRPr="00E03B89">
        <w:rPr>
          <w:rFonts w:ascii="Arial" w:hAnsi="Arial" w:cs="Arial"/>
          <w:color w:val="000000"/>
          <w:u w:val="single"/>
          <w:lang w:val="ru-RU"/>
        </w:rPr>
        <w:t>25.10.2024</w:t>
      </w:r>
      <w:r w:rsidRPr="00E03B89">
        <w:rPr>
          <w:rFonts w:ascii="Arial" w:hAnsi="Arial" w:cs="Arial"/>
          <w:color w:val="000000"/>
          <w:u w:val="single"/>
        </w:rPr>
        <w:t> </w:t>
      </w:r>
      <w:r w:rsidRPr="00E03B89">
        <w:rPr>
          <w:rFonts w:ascii="Arial" w:hAnsi="Arial" w:cs="Arial"/>
          <w:color w:val="000000"/>
          <w:u w:val="single"/>
          <w:lang w:val="ru-RU"/>
        </w:rPr>
        <w:t>№</w:t>
      </w:r>
      <w:r w:rsidRPr="00E03B89">
        <w:rPr>
          <w:rFonts w:ascii="Arial" w:hAnsi="Arial" w:cs="Arial"/>
          <w:color w:val="000000"/>
          <w:u w:val="single"/>
        </w:rPr>
        <w:t> </w:t>
      </w:r>
      <w:r w:rsidR="00E03B89" w:rsidRPr="00E03B89">
        <w:rPr>
          <w:rFonts w:ascii="Arial" w:hAnsi="Arial" w:cs="Arial"/>
          <w:color w:val="000000"/>
          <w:u w:val="single"/>
          <w:lang w:val="ru-RU"/>
        </w:rPr>
        <w:t>12</w:t>
      </w:r>
      <w:r w:rsidR="00534921">
        <w:rPr>
          <w:rFonts w:ascii="Arial" w:hAnsi="Arial" w:cs="Arial"/>
          <w:color w:val="000000"/>
          <w:u w:val="single"/>
          <w:lang w:val="ru-RU"/>
        </w:rPr>
        <w:t>8</w:t>
      </w:r>
    </w:p>
    <w:p w:rsidR="00160C1D" w:rsidRPr="00E03B89" w:rsidRDefault="008E3264">
      <w:pPr>
        <w:pStyle w:val="a6"/>
        <w:spacing w:beforeAutospacing="0" w:afterAutospacing="0"/>
        <w:jc w:val="both"/>
        <w:rPr>
          <w:rFonts w:ascii="Arial" w:hAnsi="Arial" w:cs="Arial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 xml:space="preserve">с.Семилуки </w:t>
      </w:r>
      <w:r w:rsidR="008271AE" w:rsidRPr="00E03B89">
        <w:rPr>
          <w:rFonts w:ascii="Arial" w:hAnsi="Arial" w:cs="Arial"/>
          <w:color w:val="000000"/>
        </w:rPr>
        <w:t> </w:t>
      </w:r>
    </w:p>
    <w:p w:rsidR="00160C1D" w:rsidRPr="00E03B89" w:rsidRDefault="008271AE">
      <w:pPr>
        <w:pStyle w:val="a6"/>
        <w:spacing w:before="240" w:beforeAutospacing="0" w:after="60" w:afterAutospacing="0"/>
        <w:rPr>
          <w:rFonts w:ascii="Arial" w:hAnsi="Arial" w:cs="Arial"/>
          <w:bCs/>
          <w:lang w:val="ru-RU"/>
        </w:rPr>
      </w:pPr>
      <w:r w:rsidRPr="00E03B89">
        <w:rPr>
          <w:rFonts w:ascii="Arial" w:hAnsi="Arial" w:cs="Arial"/>
          <w:bCs/>
          <w:color w:val="000000"/>
          <w:lang w:val="ru-RU"/>
        </w:rPr>
        <w:t>О налоге на имущество физических лиц</w:t>
      </w:r>
      <w:r w:rsidRPr="00E03B89">
        <w:rPr>
          <w:rFonts w:ascii="Arial" w:hAnsi="Arial" w:cs="Arial"/>
          <w:bCs/>
          <w:color w:val="000000"/>
        </w:rPr>
        <w:t> </w:t>
      </w:r>
      <w:r w:rsidRPr="00E03B89">
        <w:rPr>
          <w:rFonts w:ascii="Arial" w:hAnsi="Arial" w:cs="Arial"/>
          <w:bCs/>
          <w:color w:val="000000"/>
          <w:lang w:val="ru-RU"/>
        </w:rPr>
        <w:t>на 2025</w:t>
      </w:r>
      <w:r w:rsidRPr="00E03B89">
        <w:rPr>
          <w:rFonts w:ascii="Arial" w:hAnsi="Arial" w:cs="Arial"/>
          <w:bCs/>
          <w:color w:val="000000"/>
        </w:rPr>
        <w:t> </w:t>
      </w:r>
      <w:r w:rsidRPr="00E03B89">
        <w:rPr>
          <w:rFonts w:ascii="Arial" w:hAnsi="Arial" w:cs="Arial"/>
          <w:bCs/>
          <w:color w:val="000000"/>
          <w:lang w:val="ru-RU"/>
        </w:rPr>
        <w:t>год</w:t>
      </w:r>
    </w:p>
    <w:p w:rsidR="00160C1D" w:rsidRPr="00E03B89" w:rsidRDefault="008271AE">
      <w:pPr>
        <w:pStyle w:val="a6"/>
        <w:spacing w:beforeAutospacing="0" w:afterAutospacing="0"/>
        <w:jc w:val="both"/>
        <w:rPr>
          <w:rFonts w:ascii="Arial" w:hAnsi="Arial" w:cs="Arial"/>
          <w:lang w:val="ru-RU"/>
        </w:rPr>
      </w:pPr>
      <w:r w:rsidRPr="00E03B89">
        <w:rPr>
          <w:rFonts w:ascii="Arial" w:hAnsi="Arial" w:cs="Arial"/>
          <w:color w:val="000000"/>
        </w:rPr>
        <w:t> </w:t>
      </w:r>
    </w:p>
    <w:p w:rsidR="00160C1D" w:rsidRPr="00E03B89" w:rsidRDefault="008271AE" w:rsidP="00B52EC0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В соответствии</w:t>
      </w:r>
      <w:r w:rsidRPr="00E03B89">
        <w:rPr>
          <w:rFonts w:ascii="Arial" w:hAnsi="Arial" w:cs="Arial"/>
          <w:color w:val="000000"/>
        </w:rPr>
        <w:t> c </w:t>
      </w:r>
      <w:r w:rsidRPr="00E03B89">
        <w:rPr>
          <w:rFonts w:ascii="Arial" w:hAnsi="Arial" w:cs="Arial"/>
          <w:color w:val="000000"/>
          <w:lang w:val="ru-RU"/>
        </w:rPr>
        <w:t>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имущество физических лиц исходя из кадастровой стоимости объектов налогообложения», руководствуясь Федеральным законом от 06.10.2003г. № 131-ФЗ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«Об общих принципах организации местного самоуправления в Российской Федерации»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и на основании Устава</w:t>
      </w:r>
      <w:r w:rsidRPr="00E03B89">
        <w:rPr>
          <w:rFonts w:ascii="Arial" w:hAnsi="Arial" w:cs="Arial"/>
          <w:color w:val="000000"/>
        </w:rPr>
        <w:t> </w:t>
      </w:r>
      <w:r w:rsidR="00B52EC0" w:rsidRPr="00E03B89">
        <w:rPr>
          <w:rFonts w:ascii="Arial" w:hAnsi="Arial" w:cs="Arial"/>
          <w:color w:val="000000"/>
          <w:lang w:val="ru-RU"/>
        </w:rPr>
        <w:t>Семилукского сельского</w:t>
      </w:r>
      <w:r w:rsidRPr="00E03B89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района,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Совет народных депутатов</w:t>
      </w:r>
      <w:r w:rsidRPr="00E03B89">
        <w:rPr>
          <w:rFonts w:ascii="Arial" w:hAnsi="Arial" w:cs="Arial"/>
          <w:color w:val="000000"/>
        </w:rPr>
        <w:t> </w:t>
      </w:r>
      <w:r w:rsidR="00B52EC0" w:rsidRPr="00E03B89">
        <w:rPr>
          <w:rFonts w:ascii="Arial" w:hAnsi="Arial" w:cs="Arial"/>
          <w:color w:val="000000"/>
          <w:lang w:val="ru-RU"/>
        </w:rPr>
        <w:t>Семилукского сельского поселения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поселения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РЕШИЛ:</w:t>
      </w:r>
    </w:p>
    <w:p w:rsidR="00160C1D" w:rsidRPr="00E03B89" w:rsidRDefault="008271AE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1.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Установить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и ввести в действие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на территории</w:t>
      </w:r>
      <w:r w:rsidRPr="00E03B89">
        <w:rPr>
          <w:rFonts w:ascii="Arial" w:hAnsi="Arial" w:cs="Arial"/>
          <w:color w:val="000000"/>
        </w:rPr>
        <w:t> </w:t>
      </w:r>
      <w:r w:rsidR="00B52EC0" w:rsidRPr="00E03B89">
        <w:rPr>
          <w:rFonts w:ascii="Arial" w:hAnsi="Arial" w:cs="Arial"/>
          <w:color w:val="000000"/>
          <w:lang w:val="ru-RU"/>
        </w:rPr>
        <w:t>Семилукского сельского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поселения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с 1 января 2025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года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налог на имущество физических лиц.</w:t>
      </w:r>
    </w:p>
    <w:p w:rsidR="00160C1D" w:rsidRPr="00E03B89" w:rsidRDefault="008271AE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2.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Установить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ставки налога на имущество физических лиц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в следующих размерах</w:t>
      </w:r>
    </w:p>
    <w:p w:rsidR="00160C1D" w:rsidRPr="00E03B89" w:rsidRDefault="008271AE">
      <w:pPr>
        <w:pStyle w:val="a6"/>
        <w:spacing w:beforeAutospacing="0" w:afterAutospacing="0"/>
        <w:ind w:firstLine="700"/>
        <w:jc w:val="both"/>
        <w:rPr>
          <w:rFonts w:ascii="Arial" w:hAnsi="Arial" w:cs="Arial"/>
          <w:i/>
          <w:iCs/>
          <w:color w:val="0000FF"/>
          <w:highlight w:val="yellow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2.1.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За жилые дома, части жилых домов, квартиры, части квартир, комнаты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–</w:t>
      </w:r>
      <w:r w:rsidRPr="00E03B89">
        <w:rPr>
          <w:rFonts w:ascii="Arial" w:hAnsi="Arial" w:cs="Arial"/>
          <w:color w:val="000000"/>
        </w:rPr>
        <w:t> </w:t>
      </w:r>
      <w:r w:rsidR="009A3081" w:rsidRPr="00E03B89">
        <w:rPr>
          <w:rFonts w:ascii="Arial" w:hAnsi="Arial" w:cs="Arial"/>
          <w:color w:val="000000"/>
          <w:lang w:val="ru-RU"/>
        </w:rPr>
        <w:t>0,25%;</w:t>
      </w:r>
    </w:p>
    <w:p w:rsidR="00160C1D" w:rsidRPr="00E03B89" w:rsidRDefault="008271AE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2.2.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За объекты незавершенного строительства в случае, если проектируемым назначением таких объектов является жилой дом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–</w:t>
      </w:r>
      <w:r w:rsidRPr="00E03B89">
        <w:rPr>
          <w:rFonts w:ascii="Arial" w:hAnsi="Arial" w:cs="Arial"/>
          <w:color w:val="000000"/>
        </w:rPr>
        <w:t> </w:t>
      </w:r>
      <w:r w:rsidR="009A3081" w:rsidRPr="00E03B89">
        <w:rPr>
          <w:rFonts w:ascii="Arial" w:hAnsi="Arial" w:cs="Arial"/>
          <w:color w:val="000000"/>
          <w:lang w:val="ru-RU"/>
        </w:rPr>
        <w:t>0,25</w:t>
      </w:r>
      <w:r w:rsidRPr="00E03B89">
        <w:rPr>
          <w:rFonts w:ascii="Arial" w:hAnsi="Arial" w:cs="Arial"/>
          <w:color w:val="000000"/>
          <w:lang w:val="ru-RU"/>
        </w:rPr>
        <w:t>%</w:t>
      </w:r>
      <w:r w:rsidR="009A3081" w:rsidRPr="00E03B89">
        <w:rPr>
          <w:rFonts w:ascii="Arial" w:hAnsi="Arial" w:cs="Arial"/>
          <w:color w:val="000000"/>
          <w:lang w:val="ru-RU"/>
        </w:rPr>
        <w:t>;</w:t>
      </w:r>
    </w:p>
    <w:p w:rsidR="00160C1D" w:rsidRPr="00E03B89" w:rsidRDefault="008271AE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2.3.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За единые недвижимые комплексы, в состав которых входит хотя бы один жилой дом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–</w:t>
      </w:r>
      <w:r w:rsidRPr="00E03B89">
        <w:rPr>
          <w:rFonts w:ascii="Arial" w:hAnsi="Arial" w:cs="Arial"/>
          <w:color w:val="000000"/>
        </w:rPr>
        <w:t> </w:t>
      </w:r>
      <w:r w:rsidR="009A3081" w:rsidRPr="00E03B89">
        <w:rPr>
          <w:rFonts w:ascii="Arial" w:hAnsi="Arial" w:cs="Arial"/>
          <w:color w:val="000000"/>
          <w:lang w:val="ru-RU"/>
        </w:rPr>
        <w:t>0,25</w:t>
      </w:r>
      <w:r w:rsidRPr="00E03B89">
        <w:rPr>
          <w:rFonts w:ascii="Arial" w:hAnsi="Arial" w:cs="Arial"/>
          <w:color w:val="000000"/>
          <w:lang w:val="ru-RU"/>
        </w:rPr>
        <w:t>%</w:t>
      </w:r>
      <w:r w:rsidR="009A3081" w:rsidRPr="00E03B89">
        <w:rPr>
          <w:rFonts w:ascii="Arial" w:hAnsi="Arial" w:cs="Arial"/>
          <w:color w:val="000000"/>
          <w:lang w:val="ru-RU"/>
        </w:rPr>
        <w:t>;</w:t>
      </w:r>
    </w:p>
    <w:p w:rsidR="00160C1D" w:rsidRPr="00E03B89" w:rsidRDefault="008271AE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2.4.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За 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–</w:t>
      </w:r>
      <w:r w:rsidRPr="00E03B89">
        <w:rPr>
          <w:rFonts w:ascii="Arial" w:hAnsi="Arial" w:cs="Arial"/>
          <w:color w:val="000000"/>
        </w:rPr>
        <w:t> </w:t>
      </w:r>
      <w:r w:rsidR="009A3081" w:rsidRPr="00E03B89">
        <w:rPr>
          <w:rFonts w:ascii="Arial" w:hAnsi="Arial" w:cs="Arial"/>
          <w:color w:val="000000"/>
          <w:lang w:val="ru-RU"/>
        </w:rPr>
        <w:t>0,25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%</w:t>
      </w:r>
      <w:r w:rsidR="009A3081" w:rsidRPr="00E03B89">
        <w:rPr>
          <w:rFonts w:ascii="Arial" w:hAnsi="Arial" w:cs="Arial"/>
          <w:color w:val="000000"/>
          <w:lang w:val="ru-RU"/>
        </w:rPr>
        <w:t>;</w:t>
      </w:r>
    </w:p>
    <w:p w:rsidR="008E3264" w:rsidRPr="00E03B89" w:rsidRDefault="008271AE" w:rsidP="008E3264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2.5.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За хозяйственные строения или сооружения, площадь каждого из которых не превышает 50 кв.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 xml:space="preserve">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</w:t>
      </w:r>
      <w:r w:rsidR="009A3081" w:rsidRPr="00E03B89">
        <w:rPr>
          <w:rFonts w:ascii="Arial" w:hAnsi="Arial" w:cs="Arial"/>
          <w:color w:val="000000"/>
          <w:lang w:val="ru-RU"/>
        </w:rPr>
        <w:t>–</w:t>
      </w:r>
      <w:r w:rsidRPr="00E03B89">
        <w:rPr>
          <w:rFonts w:ascii="Arial" w:hAnsi="Arial" w:cs="Arial"/>
          <w:color w:val="000000"/>
        </w:rPr>
        <w:t> </w:t>
      </w:r>
      <w:r w:rsidR="009A3081" w:rsidRPr="00E03B89">
        <w:rPr>
          <w:rFonts w:ascii="Arial" w:hAnsi="Arial" w:cs="Arial"/>
          <w:color w:val="000000"/>
          <w:lang w:val="ru-RU"/>
        </w:rPr>
        <w:t>0,25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%;</w:t>
      </w:r>
    </w:p>
    <w:p w:rsidR="00160C1D" w:rsidRPr="00E03B89" w:rsidRDefault="008271AE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highlight w:val="yellow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2.6.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За объекты налогообложения, включенные в перечень, определяемый в соответствии с</w:t>
      </w:r>
      <w:r w:rsidRPr="00E03B89">
        <w:rPr>
          <w:rFonts w:ascii="Arial" w:hAnsi="Arial" w:cs="Arial"/>
          <w:color w:val="000000"/>
        </w:rPr>
        <w:t> </w:t>
      </w:r>
      <w:hyperlink r:id="rId7" w:history="1">
        <w:r w:rsidRPr="00E03B89">
          <w:rPr>
            <w:rStyle w:val="a4"/>
            <w:rFonts w:ascii="Arial" w:hAnsi="Arial" w:cs="Arial"/>
            <w:color w:val="000000"/>
            <w:u w:val="none"/>
            <w:lang w:val="ru-RU"/>
          </w:rPr>
          <w:t>пунктом 7 статьи 378.2</w:t>
        </w:r>
      </w:hyperlink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Налогового кодекса Российской Федерации,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объекты налогообложения, предусмотренные</w:t>
      </w:r>
      <w:r w:rsidRPr="00E03B89">
        <w:rPr>
          <w:rFonts w:ascii="Arial" w:hAnsi="Arial" w:cs="Arial"/>
          <w:color w:val="000000"/>
        </w:rPr>
        <w:t> </w:t>
      </w:r>
      <w:hyperlink r:id="rId8" w:history="1">
        <w:r w:rsidRPr="00E03B89">
          <w:rPr>
            <w:rStyle w:val="a4"/>
            <w:rFonts w:ascii="Arial" w:hAnsi="Arial" w:cs="Arial"/>
            <w:color w:val="000000"/>
            <w:u w:val="none"/>
            <w:lang w:val="ru-RU"/>
          </w:rPr>
          <w:t>абзацем вторым пункта 10 статьи 378.2</w:t>
        </w:r>
      </w:hyperlink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 xml:space="preserve">Налогового кодекса Российской Федерации - </w:t>
      </w:r>
      <w:r w:rsidR="009A3081" w:rsidRPr="00E03B89">
        <w:rPr>
          <w:rFonts w:ascii="Arial" w:hAnsi="Arial" w:cs="Arial"/>
          <w:color w:val="000000"/>
          <w:lang w:val="ru-RU"/>
        </w:rPr>
        <w:t>2</w:t>
      </w:r>
      <w:r w:rsidRPr="00E03B89">
        <w:rPr>
          <w:rFonts w:ascii="Arial" w:hAnsi="Arial" w:cs="Arial"/>
          <w:color w:val="000000"/>
          <w:lang w:val="ru-RU"/>
        </w:rPr>
        <w:t>%</w:t>
      </w:r>
      <w:r w:rsidR="009A3081" w:rsidRPr="00E03B89">
        <w:rPr>
          <w:rFonts w:ascii="Arial" w:hAnsi="Arial" w:cs="Arial"/>
          <w:color w:val="000000"/>
          <w:lang w:val="ru-RU"/>
        </w:rPr>
        <w:t>;</w:t>
      </w:r>
      <w:r w:rsidRPr="00E03B89">
        <w:rPr>
          <w:rFonts w:ascii="Arial" w:hAnsi="Arial" w:cs="Arial"/>
          <w:color w:val="000000"/>
          <w:lang w:val="ru-RU"/>
        </w:rPr>
        <w:t xml:space="preserve"> </w:t>
      </w:r>
    </w:p>
    <w:p w:rsidR="00160C1D" w:rsidRPr="00E03B89" w:rsidRDefault="008271AE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lastRenderedPageBreak/>
        <w:t>2.7. За объекты налогообложения, кадастровая стоимость каждого из которых превышает 300 млн. рублей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–</w:t>
      </w:r>
      <w:r w:rsidRPr="00E03B89">
        <w:rPr>
          <w:rFonts w:ascii="Arial" w:hAnsi="Arial" w:cs="Arial"/>
          <w:color w:val="000000"/>
        </w:rPr>
        <w:t> </w:t>
      </w:r>
      <w:r w:rsidR="009A3081" w:rsidRPr="00E03B89">
        <w:rPr>
          <w:rFonts w:ascii="Arial" w:hAnsi="Arial" w:cs="Arial"/>
          <w:color w:val="000000"/>
          <w:lang w:val="ru-RU"/>
        </w:rPr>
        <w:t>2</w:t>
      </w:r>
      <w:r w:rsidRPr="00E03B89">
        <w:rPr>
          <w:rFonts w:ascii="Arial" w:hAnsi="Arial" w:cs="Arial"/>
          <w:color w:val="000000"/>
          <w:lang w:val="ru-RU"/>
        </w:rPr>
        <w:t>%</w:t>
      </w:r>
      <w:r w:rsidR="009A3081" w:rsidRPr="00E03B89">
        <w:rPr>
          <w:rFonts w:ascii="Arial" w:hAnsi="Arial" w:cs="Arial"/>
          <w:color w:val="000000"/>
          <w:lang w:val="ru-RU"/>
        </w:rPr>
        <w:t>;</w:t>
      </w:r>
    </w:p>
    <w:p w:rsidR="00160C1D" w:rsidRPr="00E03B89" w:rsidRDefault="008271AE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2.8.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За прочие объекты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налогообложения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–</w:t>
      </w:r>
      <w:r w:rsidRPr="00E03B89">
        <w:rPr>
          <w:rFonts w:ascii="Arial" w:hAnsi="Arial" w:cs="Arial"/>
          <w:color w:val="000000"/>
        </w:rPr>
        <w:t> </w:t>
      </w:r>
      <w:r w:rsidR="009A3081" w:rsidRPr="00E03B89">
        <w:rPr>
          <w:rFonts w:ascii="Arial" w:hAnsi="Arial" w:cs="Arial"/>
          <w:color w:val="000000"/>
          <w:lang w:val="ru-RU"/>
        </w:rPr>
        <w:t>0,5</w:t>
      </w:r>
      <w:r w:rsidRPr="00E03B89">
        <w:rPr>
          <w:rFonts w:ascii="Arial" w:hAnsi="Arial" w:cs="Arial"/>
          <w:color w:val="000000"/>
          <w:lang w:val="ru-RU"/>
        </w:rPr>
        <w:t xml:space="preserve"> %</w:t>
      </w:r>
      <w:r w:rsidR="009A3081" w:rsidRPr="00E03B89">
        <w:rPr>
          <w:rFonts w:ascii="Arial" w:hAnsi="Arial" w:cs="Arial"/>
          <w:color w:val="000000"/>
          <w:lang w:val="ru-RU"/>
        </w:rPr>
        <w:t>.</w:t>
      </w:r>
      <w:r w:rsidRPr="00E03B89">
        <w:rPr>
          <w:rFonts w:ascii="Arial" w:hAnsi="Arial" w:cs="Arial"/>
          <w:color w:val="000000"/>
          <w:lang w:val="ru-RU"/>
        </w:rPr>
        <w:t xml:space="preserve"> </w:t>
      </w:r>
    </w:p>
    <w:p w:rsidR="00160C1D" w:rsidRPr="00E03B89" w:rsidRDefault="008271AE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3. Установить дополнительные категории налогоплательщиков, освобождаемые от уплаты налога на имущество физических лиц:</w:t>
      </w:r>
    </w:p>
    <w:tbl>
      <w:tblPr>
        <w:tblpPr w:leftFromText="180" w:rightFromText="180" w:vertAnchor="text" w:horzAnchor="page" w:tblpX="1697" w:tblpY="71"/>
        <w:tblOverlap w:val="never"/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2944"/>
      </w:tblGrid>
      <w:tr w:rsidR="00160C1D" w:rsidRPr="00E03B89"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60C1D" w:rsidRPr="00E03B89" w:rsidRDefault="008271AE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E03B89">
              <w:rPr>
                <w:rFonts w:ascii="Arial" w:hAnsi="Arial" w:cs="Arial"/>
                <w:lang w:val="ru-RU"/>
              </w:rPr>
              <w:t>Категори</w:t>
            </w:r>
            <w:r w:rsidRPr="00E03B89">
              <w:rPr>
                <w:rFonts w:ascii="Arial" w:hAnsi="Arial" w:cs="Arial"/>
              </w:rPr>
              <w:t>я льготников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60C1D" w:rsidRPr="00E03B89" w:rsidRDefault="008271AE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E03B89">
              <w:rPr>
                <w:rFonts w:ascii="Arial" w:hAnsi="Arial" w:cs="Arial"/>
              </w:rPr>
              <w:t>Категории объектов</w:t>
            </w:r>
          </w:p>
        </w:tc>
      </w:tr>
      <w:tr w:rsidR="00160C1D" w:rsidRPr="00BF3C97">
        <w:trPr>
          <w:trHeight w:val="1400"/>
        </w:trPr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160C1D" w:rsidRPr="00E03B89" w:rsidRDefault="008271AE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E03B89">
              <w:rPr>
                <w:rFonts w:ascii="Arial" w:hAnsi="Arial" w:cs="Arial"/>
                <w:color w:val="000000"/>
                <w:lang w:val="ru-RU"/>
              </w:rPr>
              <w:t>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      </w:r>
            <w:r w:rsidRPr="00E03B89">
              <w:rPr>
                <w:rFonts w:ascii="Arial" w:hAnsi="Arial" w:cs="Arial"/>
                <w:lang w:val="ru-RU"/>
              </w:rPr>
              <w:t xml:space="preserve">мировании, </w:t>
            </w:r>
            <w:r w:rsidRPr="00E03B89">
              <w:rPr>
                <w:rFonts w:ascii="Arial" w:hAnsi="Arial" w:cs="Arial"/>
                <w:lang w:val="ru-RU" w:eastAsia="ru-RU"/>
              </w:rPr>
      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      </w:r>
            <w:r w:rsidRPr="00E03B89">
              <w:rPr>
                <w:rFonts w:ascii="Arial" w:hAnsi="Arial" w:cs="Arial"/>
                <w:lang w:val="ru-RU"/>
              </w:rPr>
              <w:t>;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60C1D" w:rsidRPr="00E03B89" w:rsidRDefault="008271AE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E03B89">
              <w:rPr>
                <w:rFonts w:ascii="Arial" w:hAnsi="Arial" w:cs="Arial"/>
                <w:lang w:val="ru-RU"/>
              </w:rPr>
              <w:t>Жилые дома, части жилых домов, квартиры, части квартир, комнаты,</w:t>
            </w:r>
            <w:r w:rsidRPr="00E03B89">
              <w:rPr>
                <w:rFonts w:ascii="Arial" w:hAnsi="Arial" w:cs="Arial"/>
              </w:rPr>
              <w:t> </w:t>
            </w:r>
            <w:r w:rsidRPr="00E03B89">
              <w:rPr>
                <w:rFonts w:ascii="Arial" w:hAnsi="Arial" w:cs="Arial"/>
                <w:lang w:val="ru-RU"/>
              </w:rPr>
              <w:t>гараж или машино-место</w:t>
            </w:r>
          </w:p>
        </w:tc>
      </w:tr>
      <w:tr w:rsidR="00160C1D" w:rsidRPr="00BF3C97">
        <w:trPr>
          <w:trHeight w:val="1400"/>
        </w:trPr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60C1D" w:rsidRPr="00E03B89" w:rsidRDefault="008271AE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03B89">
              <w:rPr>
                <w:rFonts w:ascii="Arial" w:hAnsi="Arial" w:cs="Arial"/>
                <w:color w:val="000000"/>
                <w:lang w:val="ru-RU"/>
              </w:rPr>
              <w:t>Члены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      </w:r>
            <w:r w:rsidRPr="00E03B89">
              <w:rPr>
                <w:rFonts w:ascii="Arial" w:hAnsi="Arial" w:cs="Arial"/>
                <w:lang w:val="ru-RU"/>
              </w:rPr>
              <w:t xml:space="preserve">мировании, </w:t>
            </w:r>
            <w:r w:rsidRPr="00E03B89">
              <w:rPr>
                <w:rFonts w:ascii="Arial" w:hAnsi="Arial" w:cs="Arial"/>
                <w:lang w:val="ru-RU" w:eastAsia="ru-RU"/>
              </w:rPr>
      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      </w:r>
            <w:r w:rsidRPr="00E03B89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r w:rsidRPr="00E03B89">
              <w:rPr>
                <w:rFonts w:ascii="Arial" w:hAnsi="Arial" w:cs="Arial"/>
                <w:lang w:val="ru-RU"/>
              </w:rPr>
              <w:t xml:space="preserve">установленные частью </w:t>
            </w:r>
            <w:r w:rsidRPr="00E03B89">
              <w:rPr>
                <w:rFonts w:ascii="Arial" w:hAnsi="Arial" w:cs="Arial"/>
              </w:rPr>
              <w:t>5 статьи 2 Федерального закона от 27.05.1998 № 76</w:t>
            </w:r>
            <w:r w:rsidR="00E03B89" w:rsidRPr="00E03B89">
              <w:rPr>
                <w:rFonts w:ascii="Arial" w:hAnsi="Arial" w:cs="Arial"/>
              </w:rPr>
              <w:t xml:space="preserve">-ФЗ «О </w:t>
            </w:r>
            <w:r w:rsidR="00276A7B" w:rsidRPr="00E03B89">
              <w:rPr>
                <w:rFonts w:ascii="Arial" w:hAnsi="Arial" w:cs="Arial"/>
              </w:rPr>
              <w:t>статусе военнослужащих</w:t>
            </w:r>
            <w:r w:rsidR="00276A7B" w:rsidRPr="00E03B89">
              <w:rPr>
                <w:rFonts w:ascii="Arial" w:hAnsi="Arial" w:cs="Arial"/>
                <w:lang w:val="ru-RU"/>
              </w:rPr>
              <w:t>»;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60C1D" w:rsidRPr="00E03B89" w:rsidRDefault="008271AE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E03B89">
              <w:rPr>
                <w:rFonts w:ascii="Arial" w:hAnsi="Arial" w:cs="Arial"/>
                <w:lang w:val="ru-RU"/>
              </w:rPr>
              <w:t>Жилые дома, части жилых домов, квартиры, части квартир, комнаты,</w:t>
            </w:r>
            <w:r w:rsidRPr="00E03B89">
              <w:rPr>
                <w:rFonts w:ascii="Arial" w:hAnsi="Arial" w:cs="Arial"/>
              </w:rPr>
              <w:t> </w:t>
            </w:r>
            <w:r w:rsidRPr="00E03B89">
              <w:rPr>
                <w:rFonts w:ascii="Arial" w:hAnsi="Arial" w:cs="Arial"/>
                <w:lang w:val="ru-RU"/>
              </w:rPr>
              <w:t>гараж или машино-место</w:t>
            </w:r>
          </w:p>
        </w:tc>
      </w:tr>
      <w:tr w:rsidR="00160C1D" w:rsidRPr="00BF3C97">
        <w:trPr>
          <w:trHeight w:val="312"/>
        </w:trPr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60C1D" w:rsidRPr="00E03B89" w:rsidRDefault="00276A7B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03B89">
              <w:rPr>
                <w:rFonts w:ascii="Arial" w:hAnsi="Arial" w:cs="Arial"/>
                <w:color w:val="000000"/>
                <w:lang w:val="ru-RU"/>
              </w:rPr>
              <w:t>Члены многодетных семей, в которых три и более ребенка в возрасте до 18 лет.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60C1D" w:rsidRPr="00E03B89" w:rsidRDefault="00276A7B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E03B89">
              <w:rPr>
                <w:rFonts w:ascii="Arial" w:hAnsi="Arial" w:cs="Arial"/>
                <w:lang w:val="ru-RU"/>
              </w:rPr>
              <w:t>Жилые дома, части жилых домов,</w:t>
            </w:r>
            <w:r w:rsidR="00E03B89" w:rsidRPr="00E03B89">
              <w:rPr>
                <w:rFonts w:ascii="Arial" w:hAnsi="Arial" w:cs="Arial"/>
                <w:lang w:val="ru-RU"/>
              </w:rPr>
              <w:t xml:space="preserve"> </w:t>
            </w:r>
            <w:r w:rsidRPr="00E03B89">
              <w:rPr>
                <w:rFonts w:ascii="Arial" w:hAnsi="Arial" w:cs="Arial"/>
                <w:lang w:val="ru-RU"/>
              </w:rPr>
              <w:t>квартиры, части квартир, комнаты,гараж или машино-место.</w:t>
            </w:r>
          </w:p>
        </w:tc>
      </w:tr>
    </w:tbl>
    <w:p w:rsidR="00160C1D" w:rsidRPr="00E03B89" w:rsidRDefault="008271AE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4.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Настоящее решение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вступает в силу с 1 января 2025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года.</w:t>
      </w:r>
    </w:p>
    <w:p w:rsidR="00160C1D" w:rsidRPr="00E03B89" w:rsidRDefault="008271AE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5.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Настоящее решение подлежит опубликованию в районной газете «Семилукская жизнь» в срок до 01.12.2024 года</w:t>
      </w:r>
      <w:r w:rsidR="00C05FD0" w:rsidRPr="00E03B89">
        <w:rPr>
          <w:rFonts w:ascii="Arial" w:hAnsi="Arial" w:cs="Arial"/>
          <w:color w:val="000000"/>
          <w:lang w:val="ru-RU"/>
        </w:rPr>
        <w:t>.</w:t>
      </w:r>
    </w:p>
    <w:p w:rsidR="00160C1D" w:rsidRPr="00E03B89" w:rsidRDefault="008271AE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6.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 xml:space="preserve">Контроль за исполнением настоящего решения </w:t>
      </w:r>
      <w:r w:rsidR="00C05FD0" w:rsidRPr="00E03B89">
        <w:rPr>
          <w:rFonts w:ascii="Arial" w:hAnsi="Arial" w:cs="Arial"/>
          <w:color w:val="000000"/>
          <w:lang w:val="ru-RU"/>
        </w:rPr>
        <w:t>оставляю за собой</w:t>
      </w:r>
      <w:r w:rsidRPr="00E03B89">
        <w:rPr>
          <w:rFonts w:ascii="Arial" w:hAnsi="Arial" w:cs="Arial"/>
          <w:color w:val="000000"/>
          <w:lang w:val="ru-RU"/>
        </w:rPr>
        <w:t>.</w:t>
      </w:r>
    </w:p>
    <w:p w:rsidR="00C9127D" w:rsidRPr="00E03B89" w:rsidRDefault="00C9127D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C9127D" w:rsidRPr="00E03B89" w:rsidRDefault="00BF3C97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bookmarkStart w:id="0" w:name="_GoBack"/>
      <w:r w:rsidRPr="00134B07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F899BF7" wp14:editId="3D31351D">
            <wp:simplePos x="0" y="0"/>
            <wp:positionH relativeFrom="column">
              <wp:posOffset>2773680</wp:posOffset>
            </wp:positionH>
            <wp:positionV relativeFrom="paragraph">
              <wp:posOffset>34925</wp:posOffset>
            </wp:positionV>
            <wp:extent cx="2104390" cy="1676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9127D" w:rsidRPr="00E03B89" w:rsidRDefault="00C9127D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5771"/>
      </w:tblGrid>
      <w:tr w:rsidR="00C9127D" w:rsidRPr="00E03B89" w:rsidTr="00C9127D">
        <w:tc>
          <w:tcPr>
            <w:tcW w:w="3652" w:type="dxa"/>
          </w:tcPr>
          <w:p w:rsidR="00C9127D" w:rsidRPr="00E03B89" w:rsidRDefault="00C9127D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03B89">
              <w:rPr>
                <w:rFonts w:ascii="Arial" w:hAnsi="Arial" w:cs="Arial"/>
                <w:color w:val="000000"/>
                <w:lang w:val="ru-RU"/>
              </w:rPr>
              <w:t>Глава Семилукского</w:t>
            </w:r>
          </w:p>
          <w:p w:rsidR="00C9127D" w:rsidRPr="00E03B89" w:rsidRDefault="00C9127D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03B89">
              <w:rPr>
                <w:rFonts w:ascii="Arial" w:hAnsi="Arial" w:cs="Arial"/>
                <w:color w:val="000000"/>
                <w:lang w:val="ru-RU"/>
              </w:rPr>
              <w:t>сельского поселения</w:t>
            </w:r>
          </w:p>
        </w:tc>
        <w:tc>
          <w:tcPr>
            <w:tcW w:w="5918" w:type="dxa"/>
          </w:tcPr>
          <w:p w:rsidR="00C9127D" w:rsidRPr="00E03B89" w:rsidRDefault="00C9127D" w:rsidP="00C9127D">
            <w:pPr>
              <w:pStyle w:val="a6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:rsidR="00C9127D" w:rsidRPr="00E03B89" w:rsidRDefault="00C9127D" w:rsidP="00C9127D">
            <w:pPr>
              <w:pStyle w:val="a6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E03B89">
              <w:rPr>
                <w:rFonts w:ascii="Arial" w:hAnsi="Arial" w:cs="Arial"/>
                <w:color w:val="000000"/>
                <w:lang w:val="ru-RU"/>
              </w:rPr>
              <w:t>С.А.Шедогубов</w:t>
            </w:r>
          </w:p>
        </w:tc>
      </w:tr>
    </w:tbl>
    <w:p w:rsidR="00C9127D" w:rsidRPr="00E03B89" w:rsidRDefault="00C9127D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sectPr w:rsidR="00C9127D" w:rsidRPr="00E03B89" w:rsidSect="008E3264">
      <w:pgSz w:w="11906" w:h="16838"/>
      <w:pgMar w:top="2268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59" w:rsidRDefault="00273059">
      <w:r>
        <w:separator/>
      </w:r>
    </w:p>
  </w:endnote>
  <w:endnote w:type="continuationSeparator" w:id="0">
    <w:p w:rsidR="00273059" w:rsidRDefault="0027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59" w:rsidRDefault="00273059">
      <w:r>
        <w:separator/>
      </w:r>
    </w:p>
  </w:footnote>
  <w:footnote w:type="continuationSeparator" w:id="0">
    <w:p w:rsidR="00273059" w:rsidRDefault="00273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575D57"/>
    <w:rsid w:val="00160C1D"/>
    <w:rsid w:val="001C5AF3"/>
    <w:rsid w:val="002324B8"/>
    <w:rsid w:val="00273059"/>
    <w:rsid w:val="00276A7B"/>
    <w:rsid w:val="00296BC2"/>
    <w:rsid w:val="00371C0A"/>
    <w:rsid w:val="003D570A"/>
    <w:rsid w:val="00451809"/>
    <w:rsid w:val="00534921"/>
    <w:rsid w:val="008271AE"/>
    <w:rsid w:val="008E3264"/>
    <w:rsid w:val="009A3081"/>
    <w:rsid w:val="00B52EC0"/>
    <w:rsid w:val="00BF3C97"/>
    <w:rsid w:val="00C05FD0"/>
    <w:rsid w:val="00C9127D"/>
    <w:rsid w:val="00E03B89"/>
    <w:rsid w:val="00EA7202"/>
    <w:rsid w:val="27575D57"/>
    <w:rsid w:val="3C90171B"/>
    <w:rsid w:val="3C931102"/>
    <w:rsid w:val="503D54B2"/>
    <w:rsid w:val="67FA732C"/>
    <w:rsid w:val="795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8C3F71-43C5-4396-87B0-559D79A6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note text"/>
    <w:basedOn w:val="a"/>
    <w:pPr>
      <w:snapToGrid w:val="0"/>
    </w:pPr>
    <w:rPr>
      <w:sz w:val="18"/>
      <w:szCs w:val="18"/>
    </w:rPr>
  </w:style>
  <w:style w:type="paragraph" w:styleId="a6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2">
    <w:name w:val="2Название Знак"/>
    <w:link w:val="20"/>
    <w:locked/>
    <w:rsid w:val="00B52EC0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B52EC0"/>
    <w:pPr>
      <w:jc w:val="center"/>
    </w:pPr>
    <w:rPr>
      <w:rFonts w:ascii="Arial" w:eastAsia="SimSun" w:hAnsi="Arial" w:cs="Arial"/>
      <w:b/>
      <w:sz w:val="28"/>
      <w:szCs w:val="28"/>
      <w:lang w:val="ru-RU" w:eastAsia="ar-SA"/>
    </w:rPr>
  </w:style>
  <w:style w:type="paragraph" w:styleId="a7">
    <w:name w:val="Balloon Text"/>
    <w:basedOn w:val="a"/>
    <w:link w:val="a8"/>
    <w:rsid w:val="004518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51809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a9">
    <w:name w:val="header"/>
    <w:basedOn w:val="a"/>
    <w:link w:val="aa"/>
    <w:rsid w:val="00C05F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05FD0"/>
    <w:rPr>
      <w:rFonts w:asciiTheme="minorHAnsi" w:eastAsiaTheme="minorEastAsia" w:hAnsiTheme="minorHAnsi" w:cstheme="minorBidi"/>
      <w:lang w:val="en-US" w:eastAsia="zh-CN"/>
    </w:rPr>
  </w:style>
  <w:style w:type="paragraph" w:styleId="ab">
    <w:name w:val="footer"/>
    <w:basedOn w:val="a"/>
    <w:link w:val="ac"/>
    <w:rsid w:val="00C05F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05FD0"/>
    <w:rPr>
      <w:rFonts w:asciiTheme="minorHAnsi" w:eastAsiaTheme="minorEastAsia" w:hAnsiTheme="minorHAnsi" w:cstheme="minorBidi"/>
      <w:lang w:val="en-US" w:eastAsia="zh-CN"/>
    </w:rPr>
  </w:style>
  <w:style w:type="table" w:styleId="ad">
    <w:name w:val="Table Grid"/>
    <w:basedOn w:val="a1"/>
    <w:rsid w:val="008E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16F92991C812DA97EE22CB8A0213FF23188CDC8B2AC1D7F6070020FF18257BCEC39CB0BDBR8R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916F92991C812DA97EE22CB8A0213FF23188CDC8B2AC1D7F6070020FF18257BCEC39CB0EDCR8R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4</cp:revision>
  <cp:lastPrinted>2024-10-30T07:25:00Z</cp:lastPrinted>
  <dcterms:created xsi:type="dcterms:W3CDTF">2024-10-25T12:13:00Z</dcterms:created>
  <dcterms:modified xsi:type="dcterms:W3CDTF">2024-10-30T07:26:00Z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2B6E3734D42544668626EE22ACF1B198_11</vt:lpwstr>
  </property>
</Properties>
</file>