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94" w:rsidRPr="0006457D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06457D">
        <w:rPr>
          <w:rFonts w:ascii="Times New Roman" w:hAnsi="Times New Roman" w:cs="Times New Roman"/>
          <w:bCs/>
          <w:i/>
        </w:rPr>
        <w:t xml:space="preserve">Приложение </w:t>
      </w:r>
    </w:p>
    <w:p w:rsidR="00E34994" w:rsidRPr="0006457D" w:rsidRDefault="00E34994" w:rsidP="00E34994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06457D">
        <w:rPr>
          <w:rFonts w:ascii="Times New Roman" w:hAnsi="Times New Roman" w:cs="Times New Roman"/>
          <w:bCs/>
          <w:i/>
        </w:rPr>
        <w:t>к решению Совета народных депутатов</w:t>
      </w:r>
    </w:p>
    <w:p w:rsidR="009626F4" w:rsidRPr="00EE50E6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  <w:r w:rsidRPr="0006457D">
        <w:rPr>
          <w:rFonts w:ascii="Times New Roman" w:hAnsi="Times New Roman" w:cs="Times New Roman"/>
          <w:bCs/>
          <w:i/>
        </w:rPr>
        <w:t xml:space="preserve">                            </w:t>
      </w:r>
      <w:r w:rsidR="00F61BF2" w:rsidRPr="0006457D">
        <w:rPr>
          <w:rFonts w:ascii="Times New Roman" w:hAnsi="Times New Roman" w:cs="Times New Roman"/>
          <w:i/>
        </w:rPr>
        <w:t>Семилукского</w:t>
      </w:r>
      <w:r w:rsidR="00E74D80" w:rsidRPr="0006457D">
        <w:rPr>
          <w:rFonts w:ascii="Times New Roman" w:hAnsi="Times New Roman" w:cs="Times New Roman"/>
          <w:i/>
        </w:rPr>
        <w:t xml:space="preserve"> сельского </w:t>
      </w:r>
      <w:r w:rsidR="00E74D80" w:rsidRPr="00EE50E6">
        <w:rPr>
          <w:rFonts w:ascii="Times New Roman" w:hAnsi="Times New Roman" w:cs="Times New Roman"/>
          <w:i/>
        </w:rPr>
        <w:t>поселения</w:t>
      </w:r>
    </w:p>
    <w:p w:rsidR="00013367" w:rsidRPr="00EE50E6" w:rsidRDefault="0006457D" w:rsidP="00E34994">
      <w:pPr>
        <w:spacing w:after="0"/>
        <w:jc w:val="right"/>
        <w:rPr>
          <w:rFonts w:ascii="Times New Roman" w:hAnsi="Times New Roman" w:cs="Times New Roman"/>
          <w:i/>
        </w:rPr>
      </w:pPr>
      <w:r w:rsidRPr="00EE50E6">
        <w:rPr>
          <w:rFonts w:ascii="Times New Roman" w:hAnsi="Times New Roman"/>
          <w:i/>
        </w:rPr>
        <w:t>от 28.04.2012 № 77</w:t>
      </w:r>
    </w:p>
    <w:p w:rsidR="0006457D" w:rsidRPr="00EE50E6" w:rsidRDefault="00013367" w:rsidP="0006457D">
      <w:pPr>
        <w:spacing w:after="0"/>
        <w:jc w:val="right"/>
        <w:rPr>
          <w:rFonts w:ascii="Times New Roman" w:hAnsi="Times New Roman"/>
          <w:i/>
        </w:rPr>
      </w:pPr>
      <w:r w:rsidRPr="00EE50E6">
        <w:rPr>
          <w:rFonts w:ascii="Times New Roman" w:hAnsi="Times New Roman" w:cs="Times New Roman"/>
          <w:i/>
        </w:rPr>
        <w:t xml:space="preserve">(в редакции решения </w:t>
      </w:r>
      <w:r w:rsidR="0006457D" w:rsidRPr="00EE50E6">
        <w:rPr>
          <w:rFonts w:ascii="Times New Roman" w:hAnsi="Times New Roman"/>
          <w:i/>
        </w:rPr>
        <w:t>от 13.07.2017 № 68,</w:t>
      </w:r>
    </w:p>
    <w:p w:rsidR="0006457D" w:rsidRPr="00EE50E6" w:rsidRDefault="0006457D" w:rsidP="0006457D">
      <w:pPr>
        <w:spacing w:after="0"/>
        <w:jc w:val="right"/>
        <w:rPr>
          <w:rFonts w:ascii="Times New Roman" w:hAnsi="Times New Roman"/>
          <w:i/>
        </w:rPr>
      </w:pPr>
      <w:r w:rsidRPr="00EE50E6">
        <w:rPr>
          <w:rFonts w:ascii="Times New Roman" w:hAnsi="Times New Roman"/>
          <w:i/>
        </w:rPr>
        <w:t>от 16.09.2017 № 77, от 22.05.2018 № 121,</w:t>
      </w:r>
    </w:p>
    <w:p w:rsidR="00EE50E6" w:rsidRDefault="0006457D" w:rsidP="00E34994">
      <w:pPr>
        <w:spacing w:after="0"/>
        <w:jc w:val="right"/>
        <w:rPr>
          <w:rFonts w:ascii="Times New Roman" w:hAnsi="Times New Roman" w:cs="Times New Roman"/>
          <w:i/>
        </w:rPr>
      </w:pPr>
      <w:r w:rsidRPr="00EE50E6">
        <w:rPr>
          <w:rFonts w:ascii="Times New Roman" w:hAnsi="Times New Roman"/>
          <w:i/>
        </w:rPr>
        <w:t>от 03.12.2021 № 33</w:t>
      </w:r>
      <w:r w:rsidR="00264A09" w:rsidRPr="00EE50E6">
        <w:rPr>
          <w:rFonts w:ascii="Times New Roman" w:hAnsi="Times New Roman" w:cs="Times New Roman"/>
          <w:i/>
        </w:rPr>
        <w:t>,</w:t>
      </w:r>
      <w:r w:rsidRPr="00EE50E6">
        <w:rPr>
          <w:rFonts w:ascii="Times New Roman" w:hAnsi="Times New Roman" w:cs="Times New Roman"/>
          <w:i/>
        </w:rPr>
        <w:t xml:space="preserve"> </w:t>
      </w:r>
      <w:r w:rsidR="00E34994" w:rsidRPr="00EE50E6">
        <w:rPr>
          <w:rFonts w:ascii="Times New Roman" w:hAnsi="Times New Roman" w:cs="Times New Roman"/>
          <w:i/>
        </w:rPr>
        <w:t xml:space="preserve">от </w:t>
      </w:r>
      <w:r w:rsidR="00EE50E6" w:rsidRPr="00EE50E6">
        <w:rPr>
          <w:rFonts w:ascii="Times New Roman" w:hAnsi="Times New Roman" w:cs="Times New Roman"/>
          <w:i/>
        </w:rPr>
        <w:t>09.11.2022 № 62</w:t>
      </w:r>
      <w:r w:rsidR="00EE50E6">
        <w:rPr>
          <w:rFonts w:ascii="Times New Roman" w:hAnsi="Times New Roman" w:cs="Times New Roman"/>
          <w:i/>
        </w:rPr>
        <w:t>,</w:t>
      </w:r>
    </w:p>
    <w:p w:rsidR="00E34994" w:rsidRPr="00EE50E6" w:rsidRDefault="00EE50E6" w:rsidP="00E34994">
      <w:pPr>
        <w:spacing w:after="0"/>
        <w:jc w:val="right"/>
        <w:rPr>
          <w:rFonts w:ascii="Times New Roman" w:hAnsi="Times New Roman" w:cs="Times New Roman"/>
          <w:i/>
          <w:color w:val="0070C0"/>
        </w:rPr>
      </w:pPr>
      <w:r w:rsidRPr="00EE50E6">
        <w:rPr>
          <w:rFonts w:ascii="Times New Roman" w:hAnsi="Times New Roman" w:cs="Times New Roman"/>
          <w:i/>
          <w:color w:val="0070C0"/>
        </w:rPr>
        <w:t xml:space="preserve">от </w:t>
      </w:r>
      <w:r w:rsidR="00BC4D2C" w:rsidRPr="00BC4D2C">
        <w:rPr>
          <w:rFonts w:ascii="Times New Roman" w:hAnsi="Times New Roman" w:cs="Times New Roman"/>
          <w:i/>
          <w:color w:val="0070C0"/>
        </w:rPr>
        <w:t>30</w:t>
      </w:r>
      <w:r w:rsidR="00BC4D2C">
        <w:rPr>
          <w:rFonts w:ascii="Times New Roman" w:hAnsi="Times New Roman" w:cs="Times New Roman"/>
          <w:i/>
          <w:color w:val="0070C0"/>
        </w:rPr>
        <w:t>.07.2024</w:t>
      </w:r>
      <w:r w:rsidRPr="00EE50E6">
        <w:rPr>
          <w:rFonts w:ascii="Times New Roman" w:hAnsi="Times New Roman" w:cs="Times New Roman"/>
          <w:i/>
          <w:color w:val="0070C0"/>
        </w:rPr>
        <w:t xml:space="preserve"> № </w:t>
      </w:r>
      <w:r w:rsidR="00BC4D2C">
        <w:rPr>
          <w:rFonts w:ascii="Times New Roman" w:hAnsi="Times New Roman" w:cs="Times New Roman"/>
          <w:i/>
          <w:color w:val="0070C0"/>
        </w:rPr>
        <w:t>120</w:t>
      </w:r>
      <w:r w:rsidR="00264A09" w:rsidRPr="00EE50E6">
        <w:rPr>
          <w:rFonts w:ascii="Times New Roman" w:hAnsi="Times New Roman" w:cs="Times New Roman"/>
          <w:i/>
          <w:color w:val="0070C0"/>
        </w:rPr>
        <w:t>)</w:t>
      </w:r>
    </w:p>
    <w:p w:rsidR="00E34994" w:rsidRPr="00F61BF2" w:rsidRDefault="00E34994" w:rsidP="00E34994">
      <w:pPr>
        <w:spacing w:after="0"/>
        <w:jc w:val="right"/>
        <w:rPr>
          <w:rFonts w:ascii="Times New Roman" w:hAnsi="Times New Roman" w:cs="Times New Roman"/>
          <w:i/>
          <w:highlight w:val="yellow"/>
        </w:rPr>
      </w:pPr>
    </w:p>
    <w:p w:rsidR="00E34994" w:rsidRPr="00F61BF2" w:rsidRDefault="00E34994" w:rsidP="00E34994">
      <w:pPr>
        <w:spacing w:after="0"/>
        <w:jc w:val="right"/>
        <w:rPr>
          <w:rFonts w:ascii="Times New Roman" w:hAnsi="Times New Roman" w:cs="Times New Roman"/>
          <w:i/>
        </w:rPr>
      </w:pPr>
    </w:p>
    <w:p w:rsidR="00E34994" w:rsidRPr="00F61BF2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392" w:rsidRPr="00BF5392" w:rsidRDefault="00BF5392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ГЕНЕРАЛЬНЫЙ ПЛАН </w:t>
      </w:r>
    </w:p>
    <w:p w:rsidR="00BF5392" w:rsidRPr="00BF5392" w:rsidRDefault="00BF5392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СЕМИЛУКСКОГО СЕЛЬСКОГО ПОСЕЛЕНИЯ</w:t>
      </w:r>
    </w:p>
    <w:p w:rsidR="00BF5392" w:rsidRPr="00BF5392" w:rsidRDefault="00BF5392" w:rsidP="00BF53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СЕМИЛУКСКОГО МУНИЦИПАЛЬНОГО РАЙОНА </w:t>
      </w:r>
    </w:p>
    <w:p w:rsidR="00BF5392" w:rsidRPr="00BF5392" w:rsidRDefault="00BF5392" w:rsidP="00BF5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39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ВОРОНЕЖСКОЙ ОБЛАСТИ</w:t>
      </w:r>
    </w:p>
    <w:p w:rsidR="00BF5392" w:rsidRPr="00BF5392" w:rsidRDefault="00BF5392" w:rsidP="00BF539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F5392">
        <w:rPr>
          <w:rFonts w:ascii="Times New Roman" w:hAnsi="Times New Roman" w:cs="Times New Roman"/>
          <w:b/>
          <w:color w:val="0070C0"/>
          <w:sz w:val="28"/>
          <w:szCs w:val="28"/>
        </w:rPr>
        <w:t>(с изменениями)</w:t>
      </w:r>
    </w:p>
    <w:p w:rsidR="00FB1309" w:rsidRPr="00BF5392" w:rsidRDefault="00FB1309" w:rsidP="0082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F61BF2" w:rsidRDefault="00E34994" w:rsidP="00E34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94" w:rsidRPr="00F61BF2" w:rsidRDefault="00E34994" w:rsidP="00E34994">
      <w:pPr>
        <w:spacing w:after="0"/>
        <w:jc w:val="center"/>
        <w:rPr>
          <w:b/>
        </w:rPr>
      </w:pPr>
    </w:p>
    <w:p w:rsidR="00FB1309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  <w:bookmarkStart w:id="1" w:name="_Toc85463407"/>
      <w:bookmarkStart w:id="2" w:name="_Toc91605724"/>
      <w:bookmarkStart w:id="3" w:name="_Toc91757600"/>
      <w:bookmarkStart w:id="4" w:name="_Toc102569385"/>
      <w:bookmarkStart w:id="5" w:name="_Toc102579372"/>
      <w:bookmarkStart w:id="6" w:name="_Toc118808304"/>
      <w:bookmarkStart w:id="7" w:name="_Toc175925909"/>
      <w:r w:rsidRPr="00F61BF2">
        <w:rPr>
          <w:b/>
          <w:sz w:val="24"/>
          <w:szCs w:val="24"/>
        </w:rPr>
        <w:t>ТОМ</w:t>
      </w:r>
      <w:r w:rsidR="00FB1309" w:rsidRPr="00F61BF2">
        <w:rPr>
          <w:b/>
          <w:sz w:val="24"/>
          <w:szCs w:val="24"/>
        </w:rPr>
        <w:t xml:space="preserve"> </w:t>
      </w:r>
      <w:r w:rsidRPr="00F61BF2">
        <w:rPr>
          <w:b/>
          <w:sz w:val="24"/>
          <w:szCs w:val="24"/>
          <w:lang w:val="en-US"/>
        </w:rPr>
        <w:t>I</w:t>
      </w:r>
      <w:bookmarkEnd w:id="1"/>
      <w:bookmarkEnd w:id="2"/>
      <w:bookmarkEnd w:id="3"/>
      <w:bookmarkEnd w:id="4"/>
      <w:bookmarkEnd w:id="5"/>
      <w:bookmarkEnd w:id="6"/>
      <w:bookmarkEnd w:id="7"/>
    </w:p>
    <w:p w:rsidR="001D7B04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</w:p>
    <w:p w:rsidR="00774329" w:rsidRPr="00F61BF2" w:rsidRDefault="001D7B04" w:rsidP="001D7B04">
      <w:pPr>
        <w:pStyle w:val="af8"/>
        <w:spacing w:line="240" w:lineRule="auto"/>
        <w:jc w:val="center"/>
        <w:outlineLvl w:val="9"/>
        <w:rPr>
          <w:b/>
          <w:sz w:val="24"/>
          <w:szCs w:val="24"/>
        </w:rPr>
      </w:pPr>
      <w:bookmarkStart w:id="8" w:name="_Toc91605725"/>
      <w:bookmarkStart w:id="9" w:name="_Toc91757601"/>
      <w:bookmarkStart w:id="10" w:name="_Toc102569386"/>
      <w:bookmarkStart w:id="11" w:name="_Toc102579373"/>
      <w:bookmarkStart w:id="12" w:name="_Toc118808305"/>
      <w:bookmarkStart w:id="13" w:name="_Toc175925910"/>
      <w:bookmarkStart w:id="14" w:name="_Toc85463408"/>
      <w:r w:rsidRPr="00F61BF2">
        <w:rPr>
          <w:b/>
          <w:sz w:val="24"/>
          <w:szCs w:val="24"/>
        </w:rPr>
        <w:t>ПОЛОЖЕНИЕ</w:t>
      </w:r>
      <w:r w:rsidR="00774329" w:rsidRPr="00F61BF2">
        <w:rPr>
          <w:b/>
          <w:sz w:val="24"/>
          <w:szCs w:val="24"/>
        </w:rPr>
        <w:t xml:space="preserve"> О ТЕРРИТОРИАЛЬНОМ ПЛАНИРОВАНИИ</w:t>
      </w:r>
      <w:bookmarkEnd w:id="8"/>
      <w:bookmarkEnd w:id="9"/>
      <w:bookmarkEnd w:id="10"/>
      <w:bookmarkEnd w:id="11"/>
      <w:bookmarkEnd w:id="12"/>
      <w:bookmarkEnd w:id="13"/>
    </w:p>
    <w:bookmarkEnd w:id="14"/>
    <w:p w:rsidR="00F044C3" w:rsidRPr="00F61BF2" w:rsidRDefault="00F61BF2" w:rsidP="00F04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BF2">
        <w:rPr>
          <w:rFonts w:ascii="Times New Roman" w:hAnsi="Times New Roman" w:cs="Times New Roman"/>
          <w:b/>
          <w:bCs/>
          <w:sz w:val="24"/>
          <w:szCs w:val="24"/>
        </w:rPr>
        <w:t>СЕМИЛУКСКОГО</w:t>
      </w:r>
      <w:r w:rsidR="00E74D80" w:rsidRPr="00F61BF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044C3" w:rsidRPr="00F61BF2" w:rsidRDefault="00E74D80" w:rsidP="00F04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BF2">
        <w:rPr>
          <w:rFonts w:ascii="Times New Roman" w:hAnsi="Times New Roman" w:cs="Times New Roman"/>
          <w:b/>
          <w:bCs/>
          <w:sz w:val="24"/>
          <w:szCs w:val="24"/>
        </w:rPr>
        <w:t>СЕМИЛУКСКОГО МУНИЦИПАЛЬНОГО РАЙОНА</w:t>
      </w:r>
      <w:bookmarkStart w:id="15" w:name="_Toc85463410"/>
    </w:p>
    <w:p w:rsidR="00FB1309" w:rsidRPr="00F61BF2" w:rsidRDefault="001D7B04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F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bookmarkEnd w:id="15"/>
    </w:p>
    <w:p w:rsidR="00F044C3" w:rsidRPr="00F61BF2" w:rsidRDefault="00F044C3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C3" w:rsidRPr="00F61BF2" w:rsidRDefault="00F044C3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C3" w:rsidRPr="00F61BF2" w:rsidRDefault="00F044C3" w:rsidP="00F044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4C3" w:rsidRDefault="00F044C3" w:rsidP="00FB1309">
      <w:pPr>
        <w:pStyle w:val="af8"/>
        <w:jc w:val="center"/>
        <w:outlineLvl w:val="9"/>
        <w:rPr>
          <w:b/>
        </w:rPr>
      </w:pPr>
    </w:p>
    <w:p w:rsidR="00BF5392" w:rsidRDefault="00BF5392" w:rsidP="00FB1309">
      <w:pPr>
        <w:pStyle w:val="af8"/>
        <w:jc w:val="center"/>
        <w:outlineLvl w:val="9"/>
        <w:rPr>
          <w:b/>
        </w:rPr>
      </w:pPr>
    </w:p>
    <w:p w:rsidR="00BF5392" w:rsidRPr="00F61BF2" w:rsidRDefault="00BF5392" w:rsidP="00FB1309">
      <w:pPr>
        <w:pStyle w:val="af8"/>
        <w:jc w:val="center"/>
        <w:outlineLvl w:val="9"/>
        <w:rPr>
          <w:b/>
        </w:rPr>
      </w:pPr>
    </w:p>
    <w:p w:rsidR="00FB1309" w:rsidRPr="00F61BF2" w:rsidRDefault="00FB1309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1D7B04" w:rsidRPr="00F61BF2" w:rsidRDefault="001D7B04" w:rsidP="00FB1309">
      <w:pPr>
        <w:pStyle w:val="af8"/>
        <w:jc w:val="center"/>
        <w:outlineLvl w:val="9"/>
        <w:rPr>
          <w:b/>
        </w:rPr>
      </w:pPr>
    </w:p>
    <w:p w:rsidR="00FB1309" w:rsidRPr="00F61BF2" w:rsidRDefault="00FB1309" w:rsidP="00FB1309">
      <w:pPr>
        <w:pStyle w:val="af8"/>
        <w:jc w:val="center"/>
        <w:outlineLvl w:val="9"/>
        <w:rPr>
          <w:sz w:val="24"/>
          <w:szCs w:val="24"/>
        </w:rPr>
      </w:pPr>
      <w:bookmarkStart w:id="16" w:name="_Toc85463411"/>
      <w:bookmarkStart w:id="17" w:name="_Toc91605726"/>
      <w:bookmarkStart w:id="18" w:name="_Toc91757602"/>
      <w:bookmarkStart w:id="19" w:name="_Toc102569387"/>
      <w:bookmarkStart w:id="20" w:name="_Toc102579374"/>
      <w:bookmarkStart w:id="21" w:name="_Toc118808306"/>
      <w:bookmarkStart w:id="22" w:name="_Toc175925911"/>
      <w:r w:rsidRPr="00F61BF2">
        <w:rPr>
          <w:sz w:val="24"/>
          <w:szCs w:val="24"/>
        </w:rPr>
        <w:t>202</w:t>
      </w:r>
      <w:r w:rsidR="00F61BF2">
        <w:rPr>
          <w:sz w:val="24"/>
          <w:szCs w:val="24"/>
        </w:rPr>
        <w:t>2</w:t>
      </w:r>
      <w:r w:rsidRPr="00F61BF2">
        <w:rPr>
          <w:sz w:val="24"/>
          <w:szCs w:val="24"/>
        </w:rPr>
        <w:t xml:space="preserve"> год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FB1309" w:rsidRPr="00F61BF2" w:rsidRDefault="00FB1309">
      <w:pPr>
        <w:rPr>
          <w:rFonts w:ascii="Times New Roman" w:hAnsi="Times New Roman" w:cs="Times New Roman"/>
          <w:sz w:val="24"/>
          <w:szCs w:val="24"/>
        </w:rPr>
      </w:pPr>
      <w:r w:rsidRPr="00F61BF2">
        <w:rPr>
          <w:rFonts w:ascii="Times New Roman" w:hAnsi="Times New Roman" w:cs="Times New Roman"/>
          <w:sz w:val="24"/>
          <w:szCs w:val="24"/>
        </w:rPr>
        <w:br w:type="page"/>
      </w:r>
    </w:p>
    <w:p w:rsidR="001774D7" w:rsidRPr="00F61BF2" w:rsidRDefault="00B11331" w:rsidP="00F37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488651949"/>
      <w:bookmarkStart w:id="24" w:name="_Toc64298777"/>
      <w:bookmarkStart w:id="25" w:name="_Toc64298802"/>
      <w:r w:rsidRPr="00F61BF2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bookmarkEnd w:id="23"/>
      <w:bookmarkEnd w:id="24"/>
      <w:bookmarkEnd w:id="25"/>
    </w:p>
    <w:sdt>
      <w:sdtPr>
        <w:rPr>
          <w:rFonts w:asciiTheme="minorHAnsi" w:hAnsiTheme="minorHAnsi"/>
          <w:b w:val="0"/>
          <w:noProof w:val="0"/>
          <w:sz w:val="22"/>
          <w:szCs w:val="22"/>
          <w:highlight w:val="yellow"/>
        </w:rPr>
        <w:id w:val="20121742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D1475" w:rsidRPr="00BD1475" w:rsidRDefault="00CF501B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r w:rsidRPr="00F61BF2">
            <w:rPr>
              <w:rFonts w:eastAsiaTheme="majorEastAsia"/>
              <w:b w:val="0"/>
              <w:highlight w:val="yellow"/>
              <w:lang w:eastAsia="ru-RU"/>
            </w:rPr>
            <w:fldChar w:fldCharType="begin"/>
          </w:r>
          <w:r w:rsidR="00C1532E" w:rsidRPr="00F61BF2">
            <w:rPr>
              <w:b w:val="0"/>
              <w:highlight w:val="yellow"/>
            </w:rPr>
            <w:instrText xml:space="preserve"> TOC \o "1-3" \h \z \u </w:instrText>
          </w:r>
          <w:r w:rsidRPr="00F61BF2">
            <w:rPr>
              <w:rFonts w:eastAsiaTheme="majorEastAsia"/>
              <w:b w:val="0"/>
              <w:highlight w:val="yellow"/>
              <w:lang w:eastAsia="ru-RU"/>
            </w:rPr>
            <w:fldChar w:fldCharType="separate"/>
          </w:r>
          <w:hyperlink w:anchor="_Toc175925912" w:history="1">
            <w:r w:rsidR="00BD1475" w:rsidRPr="00BD1475">
              <w:rPr>
                <w:rStyle w:val="ac"/>
                <w:b w:val="0"/>
              </w:rPr>
              <w:t>СОСТАВ ГЕНЕРАЛЬНОГО ПЛАНА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_Toc175925912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3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13" w:history="1">
            <w:r w:rsidR="00BD1475" w:rsidRPr="00BD1475">
              <w:rPr>
                <w:rStyle w:val="ac"/>
                <w:b w:val="0"/>
              </w:rPr>
              <w:t>1.</w:t>
            </w:r>
            <w:r w:rsidR="00BD1475" w:rsidRPr="00BD1475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  <w:b w:val="0"/>
              </w:rPr>
              <w:t>ЦЕЛИ И ЗАДАЧИ ТЕРРИТОРИАЛЬНОГО ПЛАНИРОВАНИЯ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_Toc175925913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4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14" w:history="1">
            <w:r w:rsidR="00BD1475" w:rsidRPr="00BD1475">
              <w:rPr>
                <w:rStyle w:val="ac"/>
                <w:b w:val="0"/>
              </w:rPr>
              <w:t>2.</w:t>
            </w:r>
            <w:r w:rsidR="00BD1475" w:rsidRPr="00BD1475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  <w:b w:val="0"/>
              </w:rPr>
              <w:t>ПЕРЕЧЕНЬ МЕРОПРИЯТИЙ ПО ТЕРРИТОРИАЛЬНОМУ ПЛАНИРОВАНИЮ И УКАЗАНИЯ НА ПОСЛЕДОВАТЕЛЬНОСТЬ ИХ ВЫПОЛНЕНИЯ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_Toc175925914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7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 w:rsidP="00BD1475">
          <w:pPr>
            <w:pStyle w:val="20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15" w:history="1">
            <w:r w:rsidR="00BD1475" w:rsidRPr="00BD1475">
              <w:rPr>
                <w:rStyle w:val="ac"/>
                <w:b w:val="0"/>
                <w:iCs/>
              </w:rPr>
              <w:t>2.1.</w:t>
            </w:r>
            <w:r w:rsidR="00BD1475" w:rsidRPr="00BD1475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  <w:b w:val="0"/>
              </w:rPr>
              <w:t>Предложения по оптимизации административно-территориального устройства Семилукского сельского поселения.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_Toc175925915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8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 w:rsidP="00BD1475">
          <w:pPr>
            <w:pStyle w:val="20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16" w:history="1">
            <w:r w:rsidR="00BD1475" w:rsidRPr="00BD1475">
              <w:rPr>
                <w:rStyle w:val="ac"/>
                <w:b w:val="0"/>
                <w:iCs/>
              </w:rPr>
              <w:t>2.2.</w:t>
            </w:r>
            <w:r w:rsidR="00BD1475" w:rsidRPr="00BD1475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  <w:b w:val="0"/>
              </w:rPr>
              <w:t>Мероприятия по совершенствованию и развитию функционального зонирования.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_Toc175925916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9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 w:rsidP="00BD1475">
          <w:pPr>
            <w:pStyle w:val="20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17" w:history="1">
            <w:r w:rsidR="00BD1475" w:rsidRPr="00BD1475">
              <w:rPr>
                <w:rStyle w:val="ac"/>
                <w:b w:val="0"/>
              </w:rPr>
              <w:t>2.3.</w:t>
            </w:r>
            <w:r w:rsidR="00BD1475" w:rsidRPr="00BD1475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  <w:b w:val="0"/>
              </w:rPr>
              <w:t>Мероприятия по обеспечению сохранности воинских захоронений на территории Семилукского сельского поселения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_Toc175925917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11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 w:rsidP="00BD1475">
          <w:pPr>
            <w:pStyle w:val="20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18" w:history="1">
            <w:r w:rsidR="00BD1475" w:rsidRPr="00BD1475">
              <w:rPr>
                <w:rStyle w:val="ac"/>
                <w:b w:val="0"/>
              </w:rPr>
              <w:t>2.4.</w:t>
            </w:r>
            <w:r w:rsidR="00BD1475" w:rsidRPr="00BD1475">
              <w:rPr>
                <w:rFonts w:asciiTheme="minorHAnsi" w:eastAsiaTheme="minorEastAsia" w:hAnsiTheme="minorHAnsi"/>
                <w:b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  <w:b w:val="0"/>
              </w:rPr>
              <w:t>Мероприятия по размещению на территории Семилукского сельского поселения объектов капитального строительства местного значения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_Toc175925918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12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19" w:history="1">
            <w:r w:rsidR="00BD1475" w:rsidRPr="00BD1475">
              <w:rPr>
                <w:rStyle w:val="ac"/>
                <w:rFonts w:eastAsia="Calibri"/>
              </w:rPr>
              <w:t>2.4.1.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обеспечению территории Семилукского сельского поселения объектами инженерной инфраструктуры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_Toc175925919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12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0" w:history="1">
            <w:r w:rsidR="00BD1475" w:rsidRPr="00BD1475">
              <w:rPr>
                <w:rStyle w:val="ac"/>
                <w:rFonts w:eastAsia="Calibri"/>
              </w:rPr>
              <w:t>2.4.2.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обеспечению территории Семилукского сельского поселения объектами транспортной инфраструктуры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_Toc175925920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13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1" w:history="1">
            <w:r w:rsidR="00BD1475" w:rsidRPr="00BD1475">
              <w:rPr>
                <w:rStyle w:val="ac"/>
                <w:rFonts w:eastAsia="Calibri"/>
                <w:smallCaps/>
                <w:snapToGrid w:val="0"/>
              </w:rPr>
              <w:t>2.4.3.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обеспечению территории Семилукского сельского поселения объектами жилищного строительства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_Toc175925921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14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2" w:history="1">
            <w:r w:rsidR="00BD1475" w:rsidRPr="00BD1475">
              <w:rPr>
                <w:rStyle w:val="ac"/>
                <w:rFonts w:eastAsia="Calibri"/>
              </w:rPr>
              <w:t>2.4.4.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обеспечению территории Семилукского сельского поселения объектами социальной инфраструктуры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_Toc175925922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15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3" w:history="1">
            <w:r w:rsidR="00BD1475" w:rsidRPr="00BD1475">
              <w:rPr>
                <w:rStyle w:val="ac"/>
                <w:rFonts w:eastAsia="Calibri"/>
              </w:rPr>
              <w:t>2.4.5.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обеспечению территории Семилукского сельского поселения объектами массового отдыха жителей поселения, благоустройства и озеленения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_Toc175925923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15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4" w:history="1">
            <w:r w:rsidR="00BD1475" w:rsidRPr="00BD1475">
              <w:rPr>
                <w:rStyle w:val="ac"/>
                <w:rFonts w:eastAsia="Calibri"/>
              </w:rPr>
              <w:t>2.4.6.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обеспечению территории сельского поселения объектами специального назначения.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_Toc175925924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16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5" w:history="1">
            <w:r w:rsidR="00BD1475" w:rsidRPr="00BD1475">
              <w:rPr>
                <w:rStyle w:val="ac"/>
                <w:rFonts w:eastAsia="Calibri"/>
              </w:rPr>
              <w:t>2.4.7.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 xml:space="preserve">Мероприятия </w:t>
            </w:r>
            <w:r w:rsidR="00BD1475" w:rsidRPr="00BD1475">
              <w:rPr>
                <w:rStyle w:val="ac"/>
                <w:rFonts w:eastAsia="Calibri"/>
              </w:rPr>
              <w:t>по развитию сельскохозяйственного и промышленного производства, созданию условий для развития малого и среднего предпринимательства</w:t>
            </w:r>
            <w:r w:rsidR="00BD1475" w:rsidRPr="00BD1475">
              <w:rPr>
                <w:rStyle w:val="ac"/>
              </w:rPr>
              <w:t>.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_Toc175925925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16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6" w:history="1">
            <w:r w:rsidR="00BD1475" w:rsidRPr="00BD1475">
              <w:rPr>
                <w:rStyle w:val="ac"/>
                <w:rFonts w:eastAsia="Calibri"/>
              </w:rPr>
              <w:t>2.4.8.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предотвращению чрезвычайных ситуаций природного и техногенного характера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_Toc175925926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17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31"/>
            <w:rPr>
              <w:rFonts w:asciiTheme="minorHAnsi" w:eastAsiaTheme="minorEastAsia" w:hAnsiTheme="minorHAnsi"/>
              <w:i w:val="0"/>
              <w:sz w:val="22"/>
              <w:szCs w:val="22"/>
              <w:lang w:eastAsia="ru-RU"/>
            </w:rPr>
          </w:pPr>
          <w:hyperlink w:anchor="_Toc175925927" w:history="1">
            <w:r w:rsidR="00BD1475" w:rsidRPr="00BD1475">
              <w:rPr>
                <w:rStyle w:val="ac"/>
                <w:rFonts w:eastAsia="Calibri"/>
              </w:rPr>
              <w:t>2.4.9.</w:t>
            </w:r>
            <w:r w:rsidR="00BD1475" w:rsidRPr="00BD1475">
              <w:rPr>
                <w:rFonts w:asciiTheme="minorHAnsi" w:eastAsiaTheme="minorEastAsia" w:hAnsiTheme="minorHAnsi"/>
                <w:i w:val="0"/>
                <w:sz w:val="22"/>
                <w:szCs w:val="22"/>
                <w:lang w:eastAsia="ru-RU"/>
              </w:rPr>
              <w:tab/>
            </w:r>
            <w:r w:rsidR="00BD1475" w:rsidRPr="00BD1475">
              <w:rPr>
                <w:rStyle w:val="ac"/>
              </w:rPr>
              <w:t>Мероприятия по охране окружающей среды</w:t>
            </w:r>
            <w:r w:rsidR="00BD1475" w:rsidRPr="00BD1475">
              <w:rPr>
                <w:webHidden/>
              </w:rPr>
              <w:tab/>
            </w:r>
            <w:r w:rsidR="00BD1475" w:rsidRPr="00BD1475">
              <w:rPr>
                <w:webHidden/>
              </w:rPr>
              <w:fldChar w:fldCharType="begin"/>
            </w:r>
            <w:r w:rsidR="00BD1475" w:rsidRPr="00BD1475">
              <w:rPr>
                <w:webHidden/>
              </w:rPr>
              <w:instrText xml:space="preserve"> PAGEREF _Toc175925927 \h </w:instrText>
            </w:r>
            <w:r w:rsidR="00BD1475" w:rsidRPr="00BD1475">
              <w:rPr>
                <w:webHidden/>
              </w:rPr>
            </w:r>
            <w:r w:rsidR="00BD1475" w:rsidRPr="00BD1475">
              <w:rPr>
                <w:webHidden/>
              </w:rPr>
              <w:fldChar w:fldCharType="separate"/>
            </w:r>
            <w:r w:rsidR="00BD1475" w:rsidRPr="00BD1475">
              <w:rPr>
                <w:webHidden/>
              </w:rPr>
              <w:t>17</w:t>
            </w:r>
            <w:r w:rsidR="00BD1475" w:rsidRPr="00BD1475">
              <w:rPr>
                <w:webHidden/>
              </w:rPr>
              <w:fldChar w:fldCharType="end"/>
            </w:r>
          </w:hyperlink>
        </w:p>
        <w:p w:rsidR="00BD1475" w:rsidRPr="00BD1475" w:rsidRDefault="00C02744">
          <w:pPr>
            <w:pStyle w:val="14"/>
            <w:rPr>
              <w:rFonts w:asciiTheme="minorHAnsi" w:eastAsiaTheme="minorEastAsia" w:hAnsiTheme="minorHAnsi"/>
              <w:b w:val="0"/>
              <w:sz w:val="22"/>
              <w:szCs w:val="22"/>
              <w:lang w:eastAsia="ru-RU"/>
            </w:rPr>
          </w:pPr>
          <w:hyperlink w:anchor="_Toc175925928" w:history="1">
            <w:r w:rsidR="00BD1475" w:rsidRPr="00BD1475">
              <w:rPr>
                <w:rStyle w:val="ac"/>
                <w:b w:val="0"/>
              </w:rPr>
              <w:t xml:space="preserve">3. </w:t>
            </w:r>
            <w:r w:rsidR="00BD1475" w:rsidRPr="00BD1475">
              <w:rPr>
                <w:rStyle w:val="ac"/>
                <w:rFonts w:eastAsia="Calibri"/>
                <w:b w:val="0"/>
                <w:iCs/>
              </w:rPr>
              <w:t>УТВЕРЖДЕНИЕ И СОГЛАСОВАНИЕ ГЕНЕРАЛЬНОГО ПЛАНА ПОСЕЛЕНИЯ</w:t>
            </w:r>
            <w:r w:rsidR="00BD1475" w:rsidRPr="00BD1475">
              <w:rPr>
                <w:rStyle w:val="ac"/>
                <w:b w:val="0"/>
              </w:rPr>
              <w:t>.</w:t>
            </w:r>
            <w:r w:rsidR="00BD1475" w:rsidRPr="00BD1475">
              <w:rPr>
                <w:b w:val="0"/>
                <w:webHidden/>
              </w:rPr>
              <w:tab/>
            </w:r>
            <w:r w:rsidR="00BD1475" w:rsidRPr="00BD1475">
              <w:rPr>
                <w:b w:val="0"/>
                <w:webHidden/>
              </w:rPr>
              <w:fldChar w:fldCharType="begin"/>
            </w:r>
            <w:r w:rsidR="00BD1475" w:rsidRPr="00BD1475">
              <w:rPr>
                <w:b w:val="0"/>
                <w:webHidden/>
              </w:rPr>
              <w:instrText xml:space="preserve"> PAGEREF _Toc175925928 \h </w:instrText>
            </w:r>
            <w:r w:rsidR="00BD1475" w:rsidRPr="00BD1475">
              <w:rPr>
                <w:b w:val="0"/>
                <w:webHidden/>
              </w:rPr>
            </w:r>
            <w:r w:rsidR="00BD1475" w:rsidRPr="00BD1475">
              <w:rPr>
                <w:b w:val="0"/>
                <w:webHidden/>
              </w:rPr>
              <w:fldChar w:fldCharType="separate"/>
            </w:r>
            <w:r w:rsidR="00BD1475" w:rsidRPr="00BD1475">
              <w:rPr>
                <w:b w:val="0"/>
                <w:webHidden/>
              </w:rPr>
              <w:t>20</w:t>
            </w:r>
            <w:r w:rsidR="00BD1475" w:rsidRPr="00BD1475">
              <w:rPr>
                <w:b w:val="0"/>
                <w:webHidden/>
              </w:rPr>
              <w:fldChar w:fldCharType="end"/>
            </w:r>
          </w:hyperlink>
        </w:p>
        <w:p w:rsidR="00C1532E" w:rsidRPr="00F61BF2" w:rsidRDefault="00CF501B">
          <w:pPr>
            <w:rPr>
              <w:highlight w:val="yellow"/>
            </w:rPr>
          </w:pPr>
          <w:r w:rsidRPr="00F61BF2">
            <w:rPr>
              <w:rFonts w:ascii="Times New Roman" w:hAnsi="Times New Roman" w:cs="Times New Roman"/>
              <w:bCs/>
              <w:sz w:val="24"/>
              <w:szCs w:val="24"/>
              <w:highlight w:val="yellow"/>
            </w:rPr>
            <w:fldChar w:fldCharType="end"/>
          </w:r>
        </w:p>
      </w:sdtContent>
    </w:sdt>
    <w:p w:rsidR="00707E03" w:rsidRPr="00F61BF2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F61BF2" w:rsidRDefault="00707E03" w:rsidP="008F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E03" w:rsidRPr="00F61BF2" w:rsidRDefault="00707E0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61BF2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0933E3" w:rsidRPr="00F61BF2" w:rsidRDefault="000933E3" w:rsidP="000933E3">
      <w:pPr>
        <w:pStyle w:val="a0"/>
        <w:spacing w:after="0"/>
        <w:jc w:val="center"/>
        <w:outlineLvl w:val="0"/>
      </w:pPr>
      <w:bookmarkStart w:id="26" w:name="_Toc73008352"/>
      <w:bookmarkStart w:id="27" w:name="_Toc91757603"/>
      <w:bookmarkStart w:id="28" w:name="_Toc102569388"/>
      <w:bookmarkStart w:id="29" w:name="_Toc102579375"/>
      <w:bookmarkStart w:id="30" w:name="_Toc175925912"/>
      <w:bookmarkStart w:id="31" w:name="_Toc454777758"/>
      <w:r w:rsidRPr="00F61BF2">
        <w:lastRenderedPageBreak/>
        <w:t>СОСТАВ ГЕНЕРАЛЬНОГО ПЛАНА</w:t>
      </w:r>
      <w:bookmarkEnd w:id="26"/>
      <w:bookmarkEnd w:id="27"/>
      <w:bookmarkEnd w:id="28"/>
      <w:bookmarkEnd w:id="29"/>
      <w:bookmarkEnd w:id="30"/>
    </w:p>
    <w:p w:rsidR="000933E3" w:rsidRPr="00F61BF2" w:rsidRDefault="00F61BF2" w:rsidP="000933E3">
      <w:pPr>
        <w:pStyle w:val="a0"/>
        <w:spacing w:after="0"/>
        <w:jc w:val="center"/>
      </w:pPr>
      <w:r w:rsidRPr="00F61BF2">
        <w:t>СЕМИЛУКСКОГО</w:t>
      </w:r>
      <w:r w:rsidR="00E74D80" w:rsidRPr="00F61BF2">
        <w:t xml:space="preserve"> СЕЛЬСКОГО ПОСЕЛЕНИЯ</w:t>
      </w:r>
    </w:p>
    <w:p w:rsidR="000933E3" w:rsidRPr="00F61BF2" w:rsidRDefault="00E74D80" w:rsidP="000933E3">
      <w:pPr>
        <w:pStyle w:val="a0"/>
        <w:spacing w:after="0"/>
        <w:jc w:val="center"/>
      </w:pPr>
      <w:r w:rsidRPr="00F61BF2">
        <w:t>СЕМИЛУКСКОГО МУНИЦИПАЛЬНОГО РАЙОНА</w:t>
      </w:r>
    </w:p>
    <w:p w:rsidR="000933E3" w:rsidRPr="00F61BF2" w:rsidRDefault="000933E3" w:rsidP="000933E3">
      <w:pPr>
        <w:pStyle w:val="a0"/>
        <w:spacing w:after="0"/>
        <w:jc w:val="center"/>
      </w:pPr>
      <w:r w:rsidRPr="00F61BF2">
        <w:t>ВОРОНЕЖСКОЙ ОБЛАСТИ</w:t>
      </w:r>
    </w:p>
    <w:p w:rsidR="00F717E6" w:rsidRPr="00F61BF2" w:rsidRDefault="00F717E6" w:rsidP="00F717E6">
      <w:pPr>
        <w:pStyle w:val="a0"/>
        <w:spacing w:after="0"/>
        <w:jc w:val="center"/>
      </w:pPr>
      <w:bookmarkStart w:id="32" w:name="_Toc64298778"/>
      <w:bookmarkEnd w:id="31"/>
    </w:p>
    <w:p w:rsidR="00013367" w:rsidRPr="00F61BF2" w:rsidRDefault="00013367" w:rsidP="00013367">
      <w:pPr>
        <w:pStyle w:val="a0"/>
        <w:jc w:val="center"/>
        <w:rPr>
          <w:b/>
        </w:rPr>
      </w:pPr>
      <w:r w:rsidRPr="00F61BF2">
        <w:rPr>
          <w:b/>
        </w:rPr>
        <w:t xml:space="preserve">ТОМ </w:t>
      </w:r>
      <w:r w:rsidRPr="00F61BF2">
        <w:rPr>
          <w:b/>
          <w:lang w:val="en-US"/>
        </w:rPr>
        <w:t>I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530ADE" w:rsidRPr="00F61BF2" w:rsidTr="00971B0F">
        <w:trPr>
          <w:trHeight w:val="360"/>
        </w:trPr>
        <w:tc>
          <w:tcPr>
            <w:tcW w:w="709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1.</w:t>
            </w:r>
          </w:p>
        </w:tc>
        <w:tc>
          <w:tcPr>
            <w:tcW w:w="8647" w:type="dxa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61BF2">
              <w:rPr>
                <w:b/>
              </w:rPr>
              <w:t>УТВЕРЖДАЕМАЯ ЧАСТЬ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61BF2">
              <w:rPr>
                <w:i/>
              </w:rPr>
              <w:t>Текстовая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1.1.</w:t>
            </w:r>
          </w:p>
        </w:tc>
        <w:tc>
          <w:tcPr>
            <w:tcW w:w="8647" w:type="dxa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both"/>
            </w:pPr>
            <w:r w:rsidRPr="00986EA0">
              <w:rPr>
                <w:b/>
                <w:color w:val="0070C0"/>
              </w:rPr>
              <w:t xml:space="preserve">Том </w:t>
            </w:r>
            <w:r w:rsidRPr="00986EA0">
              <w:rPr>
                <w:b/>
                <w:color w:val="0070C0"/>
                <w:lang w:val="en-US"/>
              </w:rPr>
              <w:t>I</w:t>
            </w:r>
            <w:r w:rsidRPr="00986EA0">
              <w:rPr>
                <w:color w:val="0070C0"/>
              </w:rPr>
              <w:t xml:space="preserve"> «Положение о территориальном планировании </w:t>
            </w:r>
            <w:r w:rsidR="00F61BF2" w:rsidRPr="00986EA0">
              <w:rPr>
                <w:color w:val="0070C0"/>
              </w:rPr>
              <w:t>Семилукского</w:t>
            </w:r>
            <w:r w:rsidRPr="00986EA0">
              <w:rPr>
                <w:color w:val="0070C0"/>
              </w:rPr>
              <w:t xml:space="preserve"> сельского поселения Семилукского муниципального района Воронежской области»</w:t>
            </w:r>
          </w:p>
        </w:tc>
      </w:tr>
      <w:tr w:rsidR="0006457D" w:rsidRPr="00F61BF2" w:rsidTr="00971B0F">
        <w:tc>
          <w:tcPr>
            <w:tcW w:w="709" w:type="dxa"/>
          </w:tcPr>
          <w:p w:rsidR="0006457D" w:rsidRPr="00113814" w:rsidRDefault="0006457D" w:rsidP="007A6BFA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113814">
              <w:rPr>
                <w:b/>
              </w:rPr>
              <w:t>1.2.</w:t>
            </w:r>
          </w:p>
        </w:tc>
        <w:tc>
          <w:tcPr>
            <w:tcW w:w="8647" w:type="dxa"/>
          </w:tcPr>
          <w:p w:rsidR="0006457D" w:rsidRDefault="00986EA0" w:rsidP="007A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Приложение к Тому </w:t>
            </w:r>
            <w:r w:rsidRPr="003B5E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</w:t>
            </w:r>
            <w:r w:rsidRPr="003B5ED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B5E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r w:rsidRPr="00CA66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Сведения о границах населенного пункта села Ендовище» (графическое описание местоположения границ населенного пункта села Ендовище).</w:t>
            </w:r>
          </w:p>
          <w:p w:rsidR="00986EA0" w:rsidRPr="00113814" w:rsidRDefault="00986EA0" w:rsidP="007A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Тому </w:t>
            </w:r>
            <w:r w:rsidRPr="00E10E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1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E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0E84">
              <w:rPr>
                <w:rFonts w:ascii="Times New Roman" w:hAnsi="Times New Roman" w:cs="Times New Roman"/>
                <w:sz w:val="24"/>
                <w:szCs w:val="24"/>
              </w:rPr>
              <w:t>Сведения о границах населенн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пункта</w:t>
            </w:r>
            <w:r w:rsidRPr="00E10E84">
              <w:rPr>
                <w:rFonts w:ascii="Times New Roman" w:hAnsi="Times New Roman" w:cs="Times New Roman"/>
                <w:sz w:val="24"/>
                <w:szCs w:val="24"/>
              </w:rPr>
              <w:t xml:space="preserve"> села Семилуки» (</w:t>
            </w:r>
            <w:r w:rsidRPr="00E10E84">
              <w:rPr>
                <w:rFonts w:ascii="Times New Roman" w:eastAsia="TimesNewRoman" w:hAnsi="Times New Roman" w:cs="Times New Roman"/>
                <w:sz w:val="24"/>
                <w:szCs w:val="24"/>
              </w:rPr>
              <w:t>графическое описание местоположения границ населенного пункта, перечень координат характерных точек границ населенных пунктов</w:t>
            </w:r>
            <w:r w:rsidRPr="00E10E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ADE" w:rsidRPr="0006457D" w:rsidTr="00971B0F">
        <w:tc>
          <w:tcPr>
            <w:tcW w:w="9356" w:type="dxa"/>
            <w:gridSpan w:val="2"/>
            <w:hideMark/>
          </w:tcPr>
          <w:p w:rsidR="00013367" w:rsidRPr="0006457D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i/>
                <w:strike/>
              </w:rPr>
            </w:pPr>
            <w:r w:rsidRPr="0006457D">
              <w:rPr>
                <w:i/>
              </w:rPr>
              <w:t>Графическая часть</w:t>
            </w:r>
          </w:p>
        </w:tc>
      </w:tr>
      <w:tr w:rsidR="00986EA0" w:rsidRPr="00986EA0" w:rsidTr="00971B0F">
        <w:tc>
          <w:tcPr>
            <w:tcW w:w="709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color w:val="0070C0"/>
              </w:rPr>
            </w:pPr>
            <w:r w:rsidRPr="00986EA0">
              <w:rPr>
                <w:b/>
                <w:color w:val="0070C0"/>
              </w:rPr>
              <w:t>1.3.</w:t>
            </w:r>
          </w:p>
        </w:tc>
        <w:tc>
          <w:tcPr>
            <w:tcW w:w="8647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986EA0">
              <w:rPr>
                <w:color w:val="0070C0"/>
              </w:rPr>
              <w:t>Карта границ населенных пунктов, входящих в состав поселения</w:t>
            </w:r>
          </w:p>
        </w:tc>
      </w:tr>
      <w:tr w:rsidR="00986EA0" w:rsidRPr="00986EA0" w:rsidTr="00971B0F">
        <w:tc>
          <w:tcPr>
            <w:tcW w:w="709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color w:val="0070C0"/>
              </w:rPr>
            </w:pPr>
            <w:r w:rsidRPr="00986EA0">
              <w:rPr>
                <w:b/>
                <w:color w:val="0070C0"/>
              </w:rPr>
              <w:t>1.4.</w:t>
            </w:r>
          </w:p>
        </w:tc>
        <w:tc>
          <w:tcPr>
            <w:tcW w:w="8647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986EA0">
              <w:rPr>
                <w:color w:val="0070C0"/>
              </w:rPr>
              <w:t>Карта функциональных зон территории поселения</w:t>
            </w:r>
          </w:p>
        </w:tc>
      </w:tr>
      <w:tr w:rsidR="00986EA0" w:rsidRPr="00986EA0" w:rsidTr="00971B0F">
        <w:tc>
          <w:tcPr>
            <w:tcW w:w="709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color w:val="0070C0"/>
              </w:rPr>
            </w:pPr>
            <w:r w:rsidRPr="00986EA0">
              <w:rPr>
                <w:b/>
                <w:color w:val="0070C0"/>
              </w:rPr>
              <w:t>1.5.</w:t>
            </w:r>
          </w:p>
        </w:tc>
        <w:tc>
          <w:tcPr>
            <w:tcW w:w="8647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986EA0">
              <w:rPr>
                <w:color w:val="0070C0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986EA0" w:rsidRPr="00986EA0" w:rsidTr="00971B0F">
        <w:tc>
          <w:tcPr>
            <w:tcW w:w="709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color w:val="0070C0"/>
              </w:rPr>
            </w:pPr>
            <w:r w:rsidRPr="00986EA0">
              <w:rPr>
                <w:b/>
                <w:color w:val="0070C0"/>
              </w:rPr>
              <w:t>1.6.</w:t>
            </w:r>
          </w:p>
        </w:tc>
        <w:tc>
          <w:tcPr>
            <w:tcW w:w="8647" w:type="dxa"/>
            <w:hideMark/>
          </w:tcPr>
          <w:p w:rsidR="00013367" w:rsidRPr="00986EA0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986EA0">
              <w:rPr>
                <w:color w:val="0070C0"/>
              </w:rPr>
              <w:t>Карта развития инженерной и транспортной инфраструктуры</w:t>
            </w:r>
          </w:p>
        </w:tc>
      </w:tr>
      <w:tr w:rsidR="00530ADE" w:rsidRPr="00F61BF2" w:rsidTr="00971B0F">
        <w:tc>
          <w:tcPr>
            <w:tcW w:w="709" w:type="dxa"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647" w:type="dxa"/>
          </w:tcPr>
          <w:p w:rsidR="00013367" w:rsidRPr="00F61BF2" w:rsidRDefault="00013367" w:rsidP="00971B0F">
            <w:pPr>
              <w:pStyle w:val="a0"/>
              <w:jc w:val="center"/>
              <w:rPr>
                <w:b/>
              </w:rPr>
            </w:pPr>
            <w:r w:rsidRPr="00F61BF2">
              <w:rPr>
                <w:b/>
              </w:rPr>
              <w:t xml:space="preserve">ТОМ </w:t>
            </w:r>
            <w:r w:rsidRPr="00F61BF2">
              <w:rPr>
                <w:b/>
                <w:lang w:val="en-US"/>
              </w:rPr>
              <w:t>II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F61BF2">
              <w:rPr>
                <w:b/>
              </w:rPr>
              <w:t>2.</w:t>
            </w:r>
          </w:p>
        </w:tc>
        <w:tc>
          <w:tcPr>
            <w:tcW w:w="8647" w:type="dxa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F61BF2">
              <w:rPr>
                <w:b/>
              </w:rPr>
              <w:t>МАТЕРИАЛЫ ПО ОБОСНОВАНИЮ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9"/>
              <w:snapToGrid w:val="0"/>
              <w:spacing w:before="40" w:after="40" w:line="256" w:lineRule="auto"/>
              <w:jc w:val="center"/>
            </w:pPr>
            <w:r w:rsidRPr="00F61BF2">
              <w:rPr>
                <w:i/>
              </w:rPr>
              <w:t>Текстовая часть</w:t>
            </w:r>
          </w:p>
        </w:tc>
      </w:tr>
      <w:tr w:rsidR="00986EA0" w:rsidRPr="00986EA0" w:rsidTr="00971B0F">
        <w:tc>
          <w:tcPr>
            <w:tcW w:w="709" w:type="dxa"/>
            <w:hideMark/>
          </w:tcPr>
          <w:p w:rsidR="00013367" w:rsidRPr="00986EA0" w:rsidRDefault="00013367" w:rsidP="00971B0F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  <w:color w:val="0070C0"/>
              </w:rPr>
            </w:pPr>
            <w:r w:rsidRPr="00986EA0">
              <w:rPr>
                <w:b/>
                <w:color w:val="0070C0"/>
              </w:rPr>
              <w:t>2.1.</w:t>
            </w:r>
          </w:p>
        </w:tc>
        <w:tc>
          <w:tcPr>
            <w:tcW w:w="8647" w:type="dxa"/>
            <w:hideMark/>
          </w:tcPr>
          <w:p w:rsidR="00013367" w:rsidRPr="00986EA0" w:rsidRDefault="00013367" w:rsidP="00971B0F">
            <w:pPr>
              <w:pStyle w:val="a9"/>
              <w:snapToGrid w:val="0"/>
              <w:spacing w:before="40" w:after="40" w:line="256" w:lineRule="auto"/>
              <w:jc w:val="both"/>
              <w:rPr>
                <w:color w:val="0070C0"/>
              </w:rPr>
            </w:pPr>
            <w:r w:rsidRPr="00986EA0">
              <w:rPr>
                <w:b/>
                <w:color w:val="0070C0"/>
              </w:rPr>
              <w:t xml:space="preserve">Том </w:t>
            </w:r>
            <w:r w:rsidRPr="00986EA0">
              <w:rPr>
                <w:b/>
                <w:color w:val="0070C0"/>
                <w:lang w:val="en-US"/>
              </w:rPr>
              <w:t>II</w:t>
            </w:r>
            <w:r w:rsidRPr="00986EA0">
              <w:rPr>
                <w:color w:val="0070C0"/>
              </w:rPr>
              <w:t xml:space="preserve"> «Материалы по обоснованию генерального плана </w:t>
            </w:r>
            <w:r w:rsidR="00F61BF2" w:rsidRPr="00986EA0">
              <w:rPr>
                <w:color w:val="0070C0"/>
              </w:rPr>
              <w:t>Семилукского</w:t>
            </w:r>
            <w:r w:rsidRPr="00986EA0">
              <w:rPr>
                <w:color w:val="0070C0"/>
              </w:rPr>
              <w:t xml:space="preserve"> сельского поселения Семилукского муниципального района Воронежской области»</w:t>
            </w:r>
          </w:p>
        </w:tc>
      </w:tr>
      <w:tr w:rsidR="00530ADE" w:rsidRPr="00F61BF2" w:rsidTr="00971B0F">
        <w:tc>
          <w:tcPr>
            <w:tcW w:w="9356" w:type="dxa"/>
            <w:gridSpan w:val="2"/>
            <w:hideMark/>
          </w:tcPr>
          <w:p w:rsidR="00013367" w:rsidRPr="00F61BF2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i/>
              </w:rPr>
            </w:pPr>
            <w:r w:rsidRPr="00F61BF2">
              <w:rPr>
                <w:i/>
              </w:rPr>
              <w:t>Графическая часть</w:t>
            </w:r>
          </w:p>
        </w:tc>
      </w:tr>
      <w:tr w:rsidR="00530ADE" w:rsidRPr="00F61BF2" w:rsidTr="00971B0F">
        <w:tc>
          <w:tcPr>
            <w:tcW w:w="709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6457D">
              <w:rPr>
                <w:b/>
              </w:rPr>
              <w:t>2.2.</w:t>
            </w:r>
          </w:p>
        </w:tc>
        <w:tc>
          <w:tcPr>
            <w:tcW w:w="8647" w:type="dxa"/>
            <w:hideMark/>
          </w:tcPr>
          <w:p w:rsidR="00013367" w:rsidRPr="0006457D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6457D">
              <w:t>Карта современного состояния территории с отображением зон с особыми условиями использования, территорий объектов культурного наследия и объектов капитального строительства федерального, регионального и местного значения</w:t>
            </w:r>
          </w:p>
        </w:tc>
      </w:tr>
      <w:tr w:rsidR="00530ADE" w:rsidRPr="00F61BF2" w:rsidTr="00971B0F">
        <w:tc>
          <w:tcPr>
            <w:tcW w:w="709" w:type="dxa"/>
          </w:tcPr>
          <w:p w:rsidR="00013367" w:rsidRPr="0004193E" w:rsidRDefault="0004193E" w:rsidP="0004193E">
            <w:pPr>
              <w:pStyle w:val="a0"/>
              <w:snapToGrid w:val="0"/>
              <w:spacing w:before="40" w:after="40" w:line="256" w:lineRule="auto"/>
              <w:jc w:val="center"/>
              <w:rPr>
                <w:b/>
              </w:rPr>
            </w:pPr>
            <w:r w:rsidRPr="0004193E">
              <w:rPr>
                <w:b/>
              </w:rPr>
              <w:t>2</w:t>
            </w:r>
            <w:r w:rsidR="00013367" w:rsidRPr="0004193E">
              <w:rPr>
                <w:b/>
              </w:rPr>
              <w:t>.</w:t>
            </w:r>
            <w:r w:rsidRPr="0004193E">
              <w:rPr>
                <w:b/>
              </w:rPr>
              <w:t>3</w:t>
            </w:r>
            <w:r w:rsidR="00013367" w:rsidRPr="0004193E">
              <w:rPr>
                <w:b/>
              </w:rPr>
              <w:t>.</w:t>
            </w:r>
          </w:p>
        </w:tc>
        <w:tc>
          <w:tcPr>
            <w:tcW w:w="8647" w:type="dxa"/>
          </w:tcPr>
          <w:p w:rsidR="00013367" w:rsidRPr="0004193E" w:rsidRDefault="00013367" w:rsidP="00971B0F">
            <w:pPr>
              <w:pStyle w:val="a0"/>
              <w:snapToGrid w:val="0"/>
              <w:spacing w:before="40" w:after="40" w:line="256" w:lineRule="auto"/>
              <w:jc w:val="both"/>
            </w:pPr>
            <w:r w:rsidRPr="0004193E"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F717E6" w:rsidRPr="00F61BF2" w:rsidRDefault="00013367" w:rsidP="00013367">
      <w:pPr>
        <w:rPr>
          <w:rFonts w:eastAsiaTheme="majorEastAsia" w:cstheme="majorBidi"/>
          <w:sz w:val="28"/>
          <w:szCs w:val="32"/>
          <w:highlight w:val="yellow"/>
        </w:rPr>
      </w:pPr>
      <w:r w:rsidRPr="00F61BF2">
        <w:rPr>
          <w:highlight w:val="yellow"/>
        </w:rPr>
        <w:br w:type="page"/>
      </w:r>
    </w:p>
    <w:p w:rsidR="00A46102" w:rsidRPr="00F61BF2" w:rsidRDefault="00B92D45" w:rsidP="00FC30D9">
      <w:pPr>
        <w:pStyle w:val="11"/>
        <w:numPr>
          <w:ilvl w:val="0"/>
          <w:numId w:val="21"/>
        </w:numPr>
        <w:jc w:val="center"/>
        <w:rPr>
          <w:sz w:val="24"/>
          <w:szCs w:val="24"/>
        </w:rPr>
      </w:pPr>
      <w:bookmarkStart w:id="33" w:name="_Toc175925913"/>
      <w:r w:rsidRPr="00F61BF2">
        <w:rPr>
          <w:sz w:val="24"/>
          <w:szCs w:val="24"/>
        </w:rPr>
        <w:lastRenderedPageBreak/>
        <w:t>ЦЕЛИ И ЗАДАЧИ ТЕРРИТОРИАЛЬНОГО ПЛАНИРОВАНИЯ</w:t>
      </w:r>
      <w:bookmarkEnd w:id="32"/>
      <w:bookmarkEnd w:id="33"/>
    </w:p>
    <w:p w:rsidR="004A728F" w:rsidRPr="00F61BF2" w:rsidRDefault="004A728F" w:rsidP="001D7B04">
      <w:pPr>
        <w:pStyle w:val="aa"/>
        <w:ind w:firstLine="567"/>
        <w:jc w:val="both"/>
      </w:pPr>
    </w:p>
    <w:p w:rsidR="002D506E" w:rsidRPr="006E4A84" w:rsidRDefault="002D506E" w:rsidP="002D50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3814">
        <w:rPr>
          <w:rFonts w:ascii="Times New Roman" w:hAnsi="Times New Roman" w:cs="Times New Roman"/>
          <w:b w:val="0"/>
          <w:sz w:val="24"/>
          <w:szCs w:val="24"/>
        </w:rPr>
        <w:t xml:space="preserve">Генеральный план </w:t>
      </w:r>
      <w:r w:rsidRPr="00113814">
        <w:rPr>
          <w:rFonts w:ascii="Times New Roman" w:hAnsi="Times New Roman" w:cs="Times New Roman"/>
          <w:b w:val="0"/>
          <w:spacing w:val="-4"/>
          <w:sz w:val="24"/>
          <w:szCs w:val="24"/>
        </w:rPr>
        <w:t>Семилукского сельского поселения Семилукского муниципального района</w:t>
      </w:r>
      <w:r w:rsidRPr="00113814">
        <w:rPr>
          <w:rFonts w:ascii="Times New Roman" w:hAnsi="Times New Roman" w:cs="Times New Roman"/>
          <w:b w:val="0"/>
          <w:sz w:val="24"/>
          <w:szCs w:val="24"/>
        </w:rPr>
        <w:t xml:space="preserve"> утвержден решением Совета народных депутатов </w:t>
      </w:r>
      <w:r w:rsidRPr="00113814">
        <w:rPr>
          <w:rFonts w:ascii="Times New Roman" w:hAnsi="Times New Roman" w:cs="Times New Roman"/>
          <w:b w:val="0"/>
          <w:spacing w:val="-4"/>
          <w:sz w:val="24"/>
          <w:szCs w:val="24"/>
        </w:rPr>
        <w:t>Семилукского сельского поселения Семилукского муниципального района</w:t>
      </w:r>
      <w:r w:rsidRPr="001138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3814">
        <w:rPr>
          <w:rFonts w:ascii="Times New Roman" w:hAnsi="Times New Roman"/>
          <w:b w:val="0"/>
          <w:sz w:val="24"/>
          <w:szCs w:val="24"/>
        </w:rPr>
        <w:t xml:space="preserve">от 28.04.2012 № 77 (ред. </w:t>
      </w:r>
      <w:r w:rsidRPr="00EE50E6">
        <w:rPr>
          <w:rFonts w:ascii="Times New Roman" w:hAnsi="Times New Roman"/>
          <w:b w:val="0"/>
          <w:sz w:val="24"/>
          <w:szCs w:val="24"/>
        </w:rPr>
        <w:t>решения от 13.07.2017 № 68, от 16.09.2017 № 77, от 22.05.2018 № 121, от 03.12.2021 № 33</w:t>
      </w:r>
      <w:r w:rsidR="006B4F82" w:rsidRPr="00EE50E6">
        <w:rPr>
          <w:rFonts w:ascii="Times New Roman" w:hAnsi="Times New Roman"/>
          <w:b w:val="0"/>
          <w:sz w:val="24"/>
          <w:szCs w:val="24"/>
        </w:rPr>
        <w:t xml:space="preserve">, </w:t>
      </w:r>
      <w:r w:rsidR="006B4F82" w:rsidRPr="00EE50E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E50E6" w:rsidRPr="00EE50E6">
        <w:rPr>
          <w:rFonts w:ascii="Times New Roman" w:hAnsi="Times New Roman" w:cs="Times New Roman"/>
          <w:b w:val="0"/>
          <w:sz w:val="24"/>
          <w:szCs w:val="24"/>
        </w:rPr>
        <w:t>09.11.2022 № 62</w:t>
      </w:r>
      <w:r w:rsidR="000123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123E6" w:rsidRPr="006E4A84">
        <w:rPr>
          <w:rFonts w:ascii="Times New Roman" w:hAnsi="Times New Roman" w:cs="Times New Roman"/>
          <w:b w:val="0"/>
          <w:sz w:val="24"/>
          <w:szCs w:val="24"/>
        </w:rPr>
        <w:t>от 26.10.2023 № 86</w:t>
      </w:r>
      <w:r w:rsidR="006E4A84" w:rsidRPr="006E4A8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E4A84" w:rsidRPr="006E4A84">
        <w:rPr>
          <w:rFonts w:ascii="Times New Roman" w:hAnsi="Times New Roman" w:cs="Times New Roman"/>
          <w:b w:val="0"/>
          <w:color w:val="0070C0"/>
          <w:sz w:val="24"/>
          <w:szCs w:val="24"/>
        </w:rPr>
        <w:t>30.07.2024 № 120</w:t>
      </w:r>
      <w:r w:rsidRPr="006E4A84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1D7B04" w:rsidRPr="000123E6" w:rsidRDefault="006E4A84" w:rsidP="002D506E">
      <w:pPr>
        <w:pStyle w:val="aa"/>
        <w:ind w:firstLine="567"/>
        <w:jc w:val="both"/>
        <w:rPr>
          <w:bCs/>
        </w:rPr>
      </w:pPr>
      <w:r>
        <w:rPr>
          <w:color w:val="0070C0"/>
        </w:rPr>
        <w:t xml:space="preserve">Внесение изменений в Генеральный план </w:t>
      </w:r>
      <w:r>
        <w:rPr>
          <w:color w:val="0070C0"/>
          <w:lang w:bidi="en-US"/>
        </w:rPr>
        <w:t xml:space="preserve">выполнено БУВО «Нормативно-проектный центр </w:t>
      </w:r>
      <w:r>
        <w:rPr>
          <w:bCs/>
          <w:color w:val="0070C0"/>
        </w:rPr>
        <w:t xml:space="preserve">на основании постановлений администрации </w:t>
      </w:r>
      <w:r>
        <w:rPr>
          <w:color w:val="0070C0"/>
          <w:spacing w:val="-4"/>
        </w:rPr>
        <w:t>Семилукского муниципального района</w:t>
      </w:r>
      <w:r>
        <w:rPr>
          <w:bCs/>
          <w:color w:val="0070C0"/>
        </w:rPr>
        <w:t xml:space="preserve"> </w:t>
      </w:r>
      <w:r>
        <w:rPr>
          <w:color w:val="0070C0"/>
        </w:rPr>
        <w:t xml:space="preserve">от 19.08.2019 № 1000 «О разработке проекта изменений генерального плана Семилукского сельского поселения Семилукского муниципального района», от 22.02.2022 № 167 «О внесении изменений в постановление </w:t>
      </w:r>
      <w:r>
        <w:rPr>
          <w:bCs/>
          <w:color w:val="0070C0"/>
        </w:rPr>
        <w:t xml:space="preserve">администрации </w:t>
      </w:r>
      <w:r>
        <w:rPr>
          <w:color w:val="0070C0"/>
          <w:spacing w:val="-4"/>
        </w:rPr>
        <w:t>Семилукского муниципального района</w:t>
      </w:r>
      <w:r>
        <w:rPr>
          <w:bCs/>
          <w:color w:val="0070C0"/>
        </w:rPr>
        <w:t xml:space="preserve"> </w:t>
      </w:r>
      <w:r>
        <w:rPr>
          <w:color w:val="0070C0"/>
        </w:rPr>
        <w:t>от 19.08.2019 № 1000 «О разработке проекта изменений генерального плана Семилукского сельского поселения Семилукского муниципального района», в части включения земельных участков с кадастровыми номерами 36:28:8300017:342 и 36:28:8300017:343 общей площадью 156</w:t>
      </w:r>
      <w:r w:rsidR="00F92A7D">
        <w:rPr>
          <w:color w:val="0070C0"/>
        </w:rPr>
        <w:t>,8</w:t>
      </w:r>
      <w:r>
        <w:rPr>
          <w:color w:val="0070C0"/>
        </w:rPr>
        <w:t xml:space="preserve"> га в границы села Ендовище, с целью освоения под комплексную жилую застройку.</w:t>
      </w:r>
    </w:p>
    <w:p w:rsidR="006B108B" w:rsidRDefault="006B108B" w:rsidP="00F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44792" w:rsidRPr="00113814" w:rsidRDefault="00F44792" w:rsidP="00F44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3814">
        <w:rPr>
          <w:rFonts w:ascii="Times New Roman" w:eastAsia="Times New Roman" w:hAnsi="Times New Roman" w:cs="Times New Roman"/>
          <w:iCs/>
          <w:sz w:val="24"/>
          <w:szCs w:val="24"/>
        </w:rPr>
        <w:t xml:space="preserve">В Генеральном плане </w:t>
      </w:r>
      <w:r w:rsidR="00F61BF2" w:rsidRPr="00113814">
        <w:rPr>
          <w:rFonts w:ascii="Times New Roman" w:eastAsia="Times New Roman" w:hAnsi="Times New Roman" w:cs="Times New Roman"/>
          <w:iCs/>
          <w:sz w:val="24"/>
          <w:szCs w:val="24"/>
        </w:rPr>
        <w:t>Семилукского</w:t>
      </w:r>
      <w:r w:rsidR="00E74D80" w:rsidRPr="0011381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113814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определены следующие сроки реализации проектных решений: </w:t>
      </w:r>
    </w:p>
    <w:p w:rsidR="00ED2BE4" w:rsidRDefault="00ED2BE4" w:rsidP="00ED2BE4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AD286E">
        <w:rPr>
          <w:rFonts w:eastAsia="Times New Roman"/>
          <w:iCs/>
        </w:rPr>
        <w:t>Исходный год – 2010 г.</w:t>
      </w:r>
    </w:p>
    <w:p w:rsidR="00ED2BE4" w:rsidRPr="00AD286E" w:rsidRDefault="00ED2BE4" w:rsidP="00ED2BE4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AD286E">
        <w:rPr>
          <w:rFonts w:eastAsia="Times New Roman"/>
          <w:iCs/>
          <w:lang w:val="en-US"/>
        </w:rPr>
        <w:t xml:space="preserve">I </w:t>
      </w:r>
      <w:r w:rsidRPr="00AD286E">
        <w:rPr>
          <w:rFonts w:eastAsia="Times New Roman"/>
          <w:iCs/>
        </w:rPr>
        <w:t>очередь – 20</w:t>
      </w:r>
      <w:r>
        <w:rPr>
          <w:rFonts w:eastAsia="Times New Roman"/>
          <w:iCs/>
        </w:rPr>
        <w:t>20</w:t>
      </w:r>
      <w:r w:rsidRPr="00AD286E">
        <w:rPr>
          <w:rFonts w:eastAsia="Times New Roman"/>
          <w:iCs/>
        </w:rPr>
        <w:t xml:space="preserve"> г</w:t>
      </w:r>
      <w:r>
        <w:rPr>
          <w:rFonts w:eastAsia="Times New Roman"/>
          <w:iCs/>
        </w:rPr>
        <w:t>.</w:t>
      </w:r>
    </w:p>
    <w:p w:rsidR="00ED2BE4" w:rsidRPr="00AD286E" w:rsidRDefault="00ED2BE4" w:rsidP="00ED2BE4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AD286E">
        <w:rPr>
          <w:rFonts w:eastAsia="Times New Roman"/>
          <w:iCs/>
        </w:rPr>
        <w:t>Внесение изменений (Актуализация) – 2022 г.</w:t>
      </w:r>
    </w:p>
    <w:p w:rsidR="00ED2BE4" w:rsidRPr="00AD286E" w:rsidRDefault="00ED2BE4" w:rsidP="00ED2BE4">
      <w:pPr>
        <w:pStyle w:val="ad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eastAsia="Times New Roman"/>
          <w:iCs/>
        </w:rPr>
      </w:pPr>
      <w:r w:rsidRPr="00AD286E">
        <w:rPr>
          <w:rFonts w:eastAsia="Times New Roman"/>
          <w:iCs/>
          <w:lang w:val="en-US"/>
        </w:rPr>
        <w:t>II</w:t>
      </w:r>
      <w:r w:rsidRPr="00AD286E">
        <w:rPr>
          <w:rFonts w:eastAsia="Times New Roman"/>
          <w:iCs/>
        </w:rPr>
        <w:t xml:space="preserve"> очередь (Расчетный срок) – 20</w:t>
      </w:r>
      <w:r>
        <w:rPr>
          <w:rFonts w:eastAsia="Times New Roman"/>
          <w:iCs/>
        </w:rPr>
        <w:t>30</w:t>
      </w:r>
      <w:r w:rsidRPr="00AD286E">
        <w:rPr>
          <w:rFonts w:eastAsia="Times New Roman"/>
          <w:iCs/>
        </w:rPr>
        <w:t xml:space="preserve"> г.</w:t>
      </w:r>
    </w:p>
    <w:p w:rsidR="00F44792" w:rsidRDefault="00F44792" w:rsidP="00F44792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0D36C7" w:rsidRPr="00113814" w:rsidRDefault="000D36C7" w:rsidP="000D36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3814">
        <w:rPr>
          <w:rFonts w:ascii="Times New Roman" w:hAnsi="Times New Roman" w:cs="Times New Roman"/>
          <w:b w:val="0"/>
          <w:sz w:val="24"/>
          <w:szCs w:val="24"/>
        </w:rPr>
        <w:t xml:space="preserve">Целью данного проекта является актуализация данных, содержащихся в материалах проекта, разработка принципиальных предложений по планировочной организации территории </w:t>
      </w:r>
      <w:r w:rsidR="00F61BF2" w:rsidRPr="00113814">
        <w:rPr>
          <w:rFonts w:ascii="Times New Roman" w:hAnsi="Times New Roman" w:cs="Times New Roman"/>
          <w:b w:val="0"/>
          <w:sz w:val="24"/>
          <w:szCs w:val="24"/>
        </w:rPr>
        <w:t>Семилукского</w:t>
      </w:r>
      <w:r w:rsidR="00E74D80" w:rsidRPr="0011381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113814">
        <w:rPr>
          <w:rFonts w:ascii="Times New Roman" w:hAnsi="Times New Roman" w:cs="Times New Roman"/>
          <w:b w:val="0"/>
          <w:sz w:val="24"/>
          <w:szCs w:val="24"/>
        </w:rPr>
        <w:t>, упорядочение всех внешних и внутренних функциональных связей, установление границ и направлений перспективного территориального развития.</w:t>
      </w:r>
    </w:p>
    <w:p w:rsidR="001D7B04" w:rsidRPr="00714DAC" w:rsidRDefault="001D7B04" w:rsidP="00C447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– 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E24BA9" w:rsidRPr="00714DAC" w:rsidRDefault="00E24BA9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714DAC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Цели территориального планирования для </w:t>
      </w:r>
      <w:r w:rsidR="00F61BF2" w:rsidRPr="00714DAC">
        <w:rPr>
          <w:rFonts w:ascii="Times New Roman" w:hAnsi="Times New Roman" w:cs="Times New Roman"/>
          <w:b/>
          <w:bCs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развитие инженерной, транспортной и социальной инфраструктур поселения;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 xml:space="preserve">,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;</w:t>
      </w:r>
    </w:p>
    <w:p w:rsidR="001D7B04" w:rsidRPr="00714DAC" w:rsidRDefault="001D7B04" w:rsidP="003336BA">
      <w:pPr>
        <w:widowControl w:val="0"/>
        <w:numPr>
          <w:ilvl w:val="0"/>
          <w:numId w:val="1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поселения.</w:t>
      </w:r>
    </w:p>
    <w:p w:rsidR="0067147A" w:rsidRPr="00714DAC" w:rsidRDefault="0067147A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B04" w:rsidRPr="00714DAC" w:rsidRDefault="001D7B04" w:rsidP="001D7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D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Задачами территориального планирования для </w:t>
      </w:r>
      <w:r w:rsidR="00F61BF2" w:rsidRPr="00714DAC">
        <w:rPr>
          <w:rFonts w:ascii="Times New Roman" w:hAnsi="Times New Roman" w:cs="Times New Roman"/>
          <w:b/>
          <w:bCs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территории сельского поселения;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определение назначений территорий сельского поселения исходя из совокупности социальных, экономических, экологических и других факторов;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восстановление инновационного агропроизводственного и промышленного комплекса сельского поселения, как одной из главных точек роста экономики сельского поселения;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освоение для целей жилищного строительства новых территорий, проведение реконструктивных мероприятий в существующей застройке;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модернизация существующей транспортной инфраструктуры;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существующей инженерной инфраструктуры;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реализация мероприятий по привлечению квалифицированных специалистов;</w:t>
      </w:r>
    </w:p>
    <w:p w:rsidR="001D7B04" w:rsidRPr="00714DAC" w:rsidRDefault="001D7B04" w:rsidP="003336BA">
      <w:pPr>
        <w:widowControl w:val="0"/>
        <w:numPr>
          <w:ilvl w:val="0"/>
          <w:numId w:val="2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сохранение окружающей среды.</w:t>
      </w:r>
    </w:p>
    <w:p w:rsidR="001D7B04" w:rsidRPr="00714DAC" w:rsidRDefault="001D7B04" w:rsidP="001D7B04">
      <w:pPr>
        <w:spacing w:after="0" w:line="240" w:lineRule="auto"/>
        <w:jc w:val="both"/>
        <w:rPr>
          <w:rFonts w:ascii="TimesNewRoman" w:eastAsia="TimesNewRoman" w:hAnsi="TimesNewRoman" w:cs="TimesNewRoman"/>
        </w:rPr>
      </w:pP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разработаны на основе Стратегии социально- экономического развития Воронежской области, государственных программ Воронежской области, инвестиционных проектов и ведомственных целевых программ.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1D7B04" w:rsidRPr="00714DAC" w:rsidRDefault="001D7B04" w:rsidP="00C447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Работы над Генеральн</w:t>
      </w:r>
      <w:r w:rsidR="00C447FB" w:rsidRPr="00714DAC">
        <w:rPr>
          <w:rFonts w:ascii="Times New Roman" w:hAnsi="Times New Roman" w:cs="Times New Roman"/>
          <w:sz w:val="24"/>
          <w:szCs w:val="24"/>
        </w:rPr>
        <w:t>ым</w:t>
      </w:r>
      <w:r w:rsidRPr="00714DAC">
        <w:rPr>
          <w:rFonts w:ascii="Times New Roman" w:hAnsi="Times New Roman" w:cs="Times New Roman"/>
          <w:sz w:val="24"/>
          <w:szCs w:val="24"/>
        </w:rPr>
        <w:t xml:space="preserve"> план</w:t>
      </w:r>
      <w:r w:rsidR="00C447FB" w:rsidRPr="00714DAC">
        <w:rPr>
          <w:rFonts w:ascii="Times New Roman" w:hAnsi="Times New Roman" w:cs="Times New Roman"/>
          <w:sz w:val="24"/>
          <w:szCs w:val="24"/>
        </w:rPr>
        <w:t>ом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выполнялись с учетом решений ранее разработанной Схемы территориального планирования Воронежской области, утвержденной Постановлением Правительства Воронежской области от 05.03.2009 </w:t>
      </w:r>
      <w:r w:rsidR="00C447FB" w:rsidRPr="00714DAC">
        <w:rPr>
          <w:rFonts w:ascii="Times New Roman" w:hAnsi="Times New Roman" w:cs="Times New Roman"/>
          <w:sz w:val="24"/>
          <w:szCs w:val="24"/>
        </w:rPr>
        <w:t>№ 158 (в действующей редакции)</w:t>
      </w:r>
      <w:r w:rsidRPr="00714DAC">
        <w:rPr>
          <w:rFonts w:ascii="Times New Roman" w:eastAsia="Arial" w:hAnsi="Times New Roman" w:cs="Times New Roman"/>
          <w:sz w:val="24"/>
          <w:szCs w:val="24"/>
        </w:rPr>
        <w:t>.</w:t>
      </w:r>
    </w:p>
    <w:p w:rsidR="00D66E11" w:rsidRPr="00714DAC" w:rsidRDefault="00D66E11" w:rsidP="00D66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Также в генеральном плане учтены положения схемы территориального планирования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 xml:space="preserve">, утвержденной решением СНД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7E1CF8" w:rsidRPr="00714DAC">
        <w:rPr>
          <w:rFonts w:ascii="Times New Roman" w:hAnsi="Times New Roman" w:cs="Times New Roman"/>
          <w:sz w:val="24"/>
          <w:szCs w:val="24"/>
        </w:rPr>
        <w:t>от 23.11.2015 № 143</w:t>
      </w:r>
      <w:r w:rsidRPr="00714DAC">
        <w:rPr>
          <w:rFonts w:ascii="Times New Roman" w:hAnsi="Times New Roman" w:cs="Times New Roman"/>
          <w:sz w:val="24"/>
          <w:szCs w:val="24"/>
        </w:rPr>
        <w:t>, однако в настоящий момент данная схема требует актуализации.</w:t>
      </w:r>
    </w:p>
    <w:p w:rsidR="00B92D45" w:rsidRPr="00714DAC" w:rsidRDefault="001D7B04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 Российской Федерации, Водным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733F4F" w:rsidRPr="00714DAC" w:rsidRDefault="00733F4F" w:rsidP="00843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92D45" w:rsidRPr="00714DAC" w:rsidRDefault="00B92D45" w:rsidP="00FC30D9">
      <w:pPr>
        <w:pStyle w:val="1"/>
        <w:numPr>
          <w:ilvl w:val="0"/>
          <w:numId w:val="21"/>
        </w:numPr>
        <w:jc w:val="center"/>
        <w:outlineLvl w:val="0"/>
        <w:rPr>
          <w:sz w:val="24"/>
        </w:rPr>
      </w:pPr>
      <w:bookmarkStart w:id="34" w:name="_Toc454781550"/>
      <w:bookmarkStart w:id="35" w:name="_Toc64298779"/>
      <w:bookmarkStart w:id="36" w:name="_Toc175925914"/>
      <w:r w:rsidRPr="00714DAC">
        <w:rPr>
          <w:sz w:val="24"/>
        </w:rPr>
        <w:t>ПЕРЕЧЕНЬ МЕРОПРИЯТИЙ ПО ТЕРРИТОРИАЛЬНОМУ ПЛАНИРОВАНИЮ И УКАЗАНИЯ НА ПОСЛЕДОВАТЕЛЬНОСТЬ ИХ ВЫПОЛНЕНИЯ</w:t>
      </w:r>
      <w:bookmarkEnd w:id="34"/>
      <w:bookmarkEnd w:id="35"/>
      <w:bookmarkEnd w:id="36"/>
    </w:p>
    <w:p w:rsidR="0070539E" w:rsidRPr="00714DAC" w:rsidRDefault="0070539E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714DAC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Настоящий раздел содержит проектные решения задач территориального планирования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 </w:t>
      </w:r>
      <w:r w:rsidR="002D43C1" w:rsidRPr="00714DAC">
        <w:rPr>
          <w:rFonts w:ascii="Times New Roman" w:hAnsi="Times New Roman" w:cs="Times New Roman"/>
          <w:sz w:val="24"/>
          <w:szCs w:val="24"/>
        </w:rPr>
        <w:t>–</w:t>
      </w:r>
      <w:r w:rsidRPr="00714DAC">
        <w:rPr>
          <w:rFonts w:ascii="Times New Roman" w:hAnsi="Times New Roman" w:cs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92D45" w:rsidRPr="00714DAC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B92D45" w:rsidRPr="00714DAC" w:rsidRDefault="00B92D45" w:rsidP="00CD6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>Вопросы местного значения поселения установлены статьей 14 Федерального закона от 06.10.2003 № 131-ФЗ «Об общих принципах организации местного самоуправления в Российской Федерации»</w:t>
      </w:r>
      <w:r w:rsidR="00CD6F18" w:rsidRPr="00714DAC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</w:t>
      </w:r>
      <w:r w:rsidRPr="00714DAC">
        <w:rPr>
          <w:rFonts w:ascii="Times New Roman" w:hAnsi="Times New Roman" w:cs="Times New Roman"/>
          <w:sz w:val="24"/>
          <w:szCs w:val="24"/>
        </w:rPr>
        <w:t xml:space="preserve">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</w:t>
      </w:r>
    </w:p>
    <w:p w:rsidR="00A13115" w:rsidRPr="00714DAC" w:rsidRDefault="00A13115" w:rsidP="00A1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DAC">
        <w:rPr>
          <w:rFonts w:ascii="Times New Roman" w:eastAsia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мероприятия по их предотвращению, приводятся в Томе III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B92D45" w:rsidRPr="00D225C2" w:rsidRDefault="00B92D45" w:rsidP="00CD6F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C2">
        <w:rPr>
          <w:rFonts w:ascii="Times New Roman" w:hAnsi="Times New Roman" w:cs="Times New Roman"/>
          <w:sz w:val="24"/>
          <w:szCs w:val="24"/>
        </w:rPr>
        <w:t xml:space="preserve">При разработке Генерального плана </w:t>
      </w:r>
      <w:r w:rsidR="00F61BF2" w:rsidRPr="00D225C2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D225C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6F18" w:rsidRPr="00D225C2">
        <w:rPr>
          <w:rFonts w:ascii="Times New Roman" w:hAnsi="Times New Roman" w:cs="Times New Roman"/>
          <w:sz w:val="24"/>
          <w:szCs w:val="24"/>
        </w:rPr>
        <w:t xml:space="preserve"> </w:t>
      </w:r>
      <w:r w:rsidRPr="00D225C2">
        <w:rPr>
          <w:rFonts w:ascii="Times New Roman" w:hAnsi="Times New Roman" w:cs="Times New Roman"/>
          <w:sz w:val="24"/>
          <w:szCs w:val="24"/>
        </w:rPr>
        <w:t>учтено размещение объектов федерального, регионального и районного значения.</w:t>
      </w:r>
    </w:p>
    <w:p w:rsidR="003A3EE5" w:rsidRPr="009D66DF" w:rsidRDefault="003A3EE5" w:rsidP="003A3EE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C2">
        <w:rPr>
          <w:rFonts w:ascii="Times New Roman" w:hAnsi="Times New Roman" w:cs="Times New Roman"/>
          <w:b/>
          <w:sz w:val="24"/>
          <w:szCs w:val="24"/>
        </w:rPr>
        <w:t xml:space="preserve">Основные объекты федерального </w:t>
      </w:r>
      <w:r w:rsidRPr="009D66DF">
        <w:rPr>
          <w:rFonts w:ascii="Times New Roman" w:hAnsi="Times New Roman" w:cs="Times New Roman"/>
          <w:b/>
          <w:sz w:val="24"/>
          <w:szCs w:val="24"/>
        </w:rPr>
        <w:t>значения:</w:t>
      </w:r>
    </w:p>
    <w:p w:rsidR="003A3EE5" w:rsidRPr="00252A9C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252A9C">
        <w:rPr>
          <w:rFonts w:ascii="Times New Roman" w:hAnsi="Times New Roman" w:cs="Times New Roman"/>
          <w:i/>
          <w:sz w:val="24"/>
          <w:szCs w:val="24"/>
          <w:lang w:bidi="en-US"/>
        </w:rPr>
        <w:t>- Земли лесного фонда.</w:t>
      </w:r>
    </w:p>
    <w:p w:rsidR="003A3EE5" w:rsidRPr="007A6BFA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A9C">
        <w:rPr>
          <w:rFonts w:ascii="Times New Roman" w:hAnsi="Times New Roman" w:cs="Times New Roman"/>
          <w:i/>
          <w:sz w:val="24"/>
          <w:szCs w:val="24"/>
        </w:rPr>
        <w:t xml:space="preserve">- Водные объекты общего </w:t>
      </w:r>
      <w:r w:rsidRPr="007A6BFA">
        <w:rPr>
          <w:rFonts w:ascii="Times New Roman" w:hAnsi="Times New Roman" w:cs="Times New Roman"/>
          <w:i/>
          <w:sz w:val="24"/>
          <w:szCs w:val="24"/>
        </w:rPr>
        <w:t>пользования - пруды и водотоки.</w:t>
      </w:r>
    </w:p>
    <w:p w:rsidR="003A3EE5" w:rsidRPr="00252A9C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A6BFA">
        <w:rPr>
          <w:rFonts w:ascii="Times New Roman" w:hAnsi="Times New Roman" w:cs="Times New Roman"/>
          <w:i/>
          <w:sz w:val="24"/>
          <w:szCs w:val="24"/>
        </w:rPr>
        <w:t>- Выявленные о</w:t>
      </w:r>
      <w:r w:rsidRPr="007A6BFA">
        <w:rPr>
          <w:rFonts w:ascii="Times New Roman" w:hAnsi="Times New Roman" w:cs="Times New Roman"/>
          <w:i/>
          <w:sz w:val="24"/>
          <w:szCs w:val="24"/>
          <w:lang w:bidi="en-US"/>
        </w:rPr>
        <w:t>бъекты археологии.</w:t>
      </w:r>
    </w:p>
    <w:p w:rsidR="00341005" w:rsidRPr="005555FC" w:rsidRDefault="00341005" w:rsidP="0034100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5FC">
        <w:rPr>
          <w:rFonts w:ascii="Times New Roman" w:hAnsi="Times New Roman" w:cs="Times New Roman"/>
          <w:i/>
          <w:sz w:val="24"/>
          <w:szCs w:val="24"/>
        </w:rPr>
        <w:t>- Инженерная инфраструктура: объекты газоснабжения</w:t>
      </w:r>
    </w:p>
    <w:p w:rsidR="00341005" w:rsidRPr="005555FC" w:rsidRDefault="00341005" w:rsidP="003410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5FC">
        <w:rPr>
          <w:rFonts w:ascii="Times New Roman" w:eastAsia="Arial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Pr="005555FC">
        <w:rPr>
          <w:rFonts w:ascii="Times New Roman" w:hAnsi="Times New Roman" w:cs="Times New Roman"/>
          <w:i/>
          <w:sz w:val="24"/>
          <w:szCs w:val="24"/>
        </w:rPr>
        <w:t>магистральны</w:t>
      </w:r>
      <w:r w:rsidR="005555FC" w:rsidRPr="005555FC">
        <w:rPr>
          <w:rFonts w:ascii="Times New Roman" w:hAnsi="Times New Roman" w:cs="Times New Roman"/>
          <w:i/>
          <w:sz w:val="24"/>
          <w:szCs w:val="24"/>
        </w:rPr>
        <w:t>е</w:t>
      </w:r>
      <w:r w:rsidRPr="00555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5FC" w:rsidRPr="005555FC">
        <w:rPr>
          <w:rFonts w:ascii="Times New Roman" w:hAnsi="Times New Roman" w:cs="Times New Roman"/>
          <w:i/>
          <w:sz w:val="24"/>
          <w:szCs w:val="24"/>
        </w:rPr>
        <w:t xml:space="preserve">газопроводы и </w:t>
      </w:r>
      <w:r w:rsidRPr="005555FC">
        <w:rPr>
          <w:rFonts w:ascii="Times New Roman" w:hAnsi="Times New Roman" w:cs="Times New Roman"/>
          <w:i/>
          <w:sz w:val="24"/>
          <w:szCs w:val="24"/>
        </w:rPr>
        <w:t>газопровод-отвод «Ямное-Айдарово».</w:t>
      </w:r>
    </w:p>
    <w:p w:rsidR="003A3EE5" w:rsidRPr="005555FC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EE5" w:rsidRPr="00D225C2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5555FC">
        <w:rPr>
          <w:rFonts w:ascii="Times New Roman" w:hAnsi="Times New Roman" w:cs="Times New Roman"/>
          <w:b/>
          <w:sz w:val="24"/>
          <w:szCs w:val="24"/>
          <w:lang w:bidi="en-US"/>
        </w:rPr>
        <w:t>Основные объекты регионального значения:</w:t>
      </w:r>
    </w:p>
    <w:p w:rsidR="003A3EE5" w:rsidRPr="00E62567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E62567">
        <w:rPr>
          <w:rFonts w:ascii="Times New Roman" w:hAnsi="Times New Roman" w:cs="Times New Roman"/>
          <w:i/>
          <w:sz w:val="24"/>
          <w:szCs w:val="24"/>
          <w:lang w:bidi="en-US"/>
        </w:rPr>
        <w:t>- Транспортная инфраструктура:</w:t>
      </w:r>
    </w:p>
    <w:p w:rsidR="003A3EE5" w:rsidRPr="003649D1" w:rsidRDefault="003649D1" w:rsidP="00FC30D9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 w:rsidRPr="003649D1">
        <w:rPr>
          <w:b w:val="0"/>
        </w:rPr>
        <w:t>20 ОП РЗ Н 14-28</w:t>
      </w:r>
      <w:r w:rsidR="003A3EE5" w:rsidRPr="003649D1">
        <w:rPr>
          <w:b w:val="0"/>
          <w:bCs w:val="0"/>
        </w:rPr>
        <w:t xml:space="preserve"> </w:t>
      </w:r>
      <w:r>
        <w:rPr>
          <w:b w:val="0"/>
        </w:rPr>
        <w:t>«</w:t>
      </w:r>
      <w:r w:rsidRPr="003649D1">
        <w:rPr>
          <w:b w:val="0"/>
        </w:rPr>
        <w:t>Обход г. Воронежа» - г. Воронеж</w:t>
      </w:r>
      <w:r w:rsidR="003A3EE5" w:rsidRPr="003649D1">
        <w:rPr>
          <w:b w:val="0"/>
        </w:rPr>
        <w:t>;</w:t>
      </w:r>
    </w:p>
    <w:p w:rsidR="003A3EE5" w:rsidRPr="003649D1" w:rsidRDefault="00BA0F01" w:rsidP="00FC30D9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 w:rsidRPr="003649D1">
        <w:rPr>
          <w:b w:val="0"/>
        </w:rPr>
        <w:t>20 ОП РЗ Н 1</w:t>
      </w:r>
      <w:r w:rsidR="003649D1" w:rsidRPr="003649D1">
        <w:rPr>
          <w:b w:val="0"/>
        </w:rPr>
        <w:t>4</w:t>
      </w:r>
      <w:r w:rsidRPr="003649D1">
        <w:rPr>
          <w:b w:val="0"/>
        </w:rPr>
        <w:t>-28 «</w:t>
      </w:r>
      <w:r w:rsidR="003649D1" w:rsidRPr="003649D1">
        <w:rPr>
          <w:b w:val="0"/>
        </w:rPr>
        <w:t>Транспортная развязка съезд №1»</w:t>
      </w:r>
      <w:r w:rsidR="003A3EE5" w:rsidRPr="003649D1">
        <w:rPr>
          <w:b w:val="0"/>
        </w:rPr>
        <w:t>;</w:t>
      </w:r>
    </w:p>
    <w:p w:rsidR="003A3EE5" w:rsidRPr="003649D1" w:rsidRDefault="00BA0F01" w:rsidP="00FC30D9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bookmarkStart w:id="37" w:name="_Hlk80264001"/>
      <w:r w:rsidRPr="003649D1">
        <w:rPr>
          <w:b w:val="0"/>
        </w:rPr>
        <w:t>20 ОП РЗ Н 1</w:t>
      </w:r>
      <w:r w:rsidR="003649D1" w:rsidRPr="003649D1">
        <w:rPr>
          <w:b w:val="0"/>
        </w:rPr>
        <w:t>4</w:t>
      </w:r>
      <w:r w:rsidRPr="003649D1">
        <w:rPr>
          <w:b w:val="0"/>
        </w:rPr>
        <w:t>-28</w:t>
      </w:r>
      <w:r w:rsidR="003A3EE5" w:rsidRPr="003649D1">
        <w:rPr>
          <w:b w:val="0"/>
        </w:rPr>
        <w:t xml:space="preserve"> </w:t>
      </w:r>
      <w:bookmarkEnd w:id="37"/>
      <w:r w:rsidRPr="003649D1">
        <w:rPr>
          <w:b w:val="0"/>
        </w:rPr>
        <w:t>«</w:t>
      </w:r>
      <w:r w:rsidR="003649D1" w:rsidRPr="003649D1">
        <w:rPr>
          <w:b w:val="0"/>
        </w:rPr>
        <w:t>Транспортная развязка съезд №2»</w:t>
      </w:r>
      <w:r w:rsidR="003A3EE5" w:rsidRPr="003649D1">
        <w:rPr>
          <w:b w:val="0"/>
        </w:rPr>
        <w:t>;</w:t>
      </w:r>
    </w:p>
    <w:p w:rsidR="003A3EE5" w:rsidRPr="003649D1" w:rsidRDefault="00BA0F01" w:rsidP="00FC30D9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 w:rsidRPr="003649D1">
        <w:rPr>
          <w:b w:val="0"/>
        </w:rPr>
        <w:t>20 ОП РЗ Н 1</w:t>
      </w:r>
      <w:r w:rsidR="003649D1" w:rsidRPr="003649D1">
        <w:rPr>
          <w:b w:val="0"/>
        </w:rPr>
        <w:t>5</w:t>
      </w:r>
      <w:r w:rsidRPr="003649D1">
        <w:rPr>
          <w:b w:val="0"/>
        </w:rPr>
        <w:t>-28</w:t>
      </w:r>
      <w:r w:rsidR="00985F70" w:rsidRPr="003649D1">
        <w:rPr>
          <w:b w:val="0"/>
        </w:rPr>
        <w:t xml:space="preserve"> </w:t>
      </w:r>
      <w:r w:rsidRPr="003649D1">
        <w:rPr>
          <w:b w:val="0"/>
        </w:rPr>
        <w:t>«</w:t>
      </w:r>
      <w:r w:rsidR="003649D1" w:rsidRPr="003649D1">
        <w:rPr>
          <w:b w:val="0"/>
        </w:rPr>
        <w:t>Подъезд к с. Семилуки»</w:t>
      </w:r>
      <w:r w:rsidR="003A3EE5" w:rsidRPr="003649D1">
        <w:rPr>
          <w:b w:val="0"/>
        </w:rPr>
        <w:t>;</w:t>
      </w:r>
    </w:p>
    <w:p w:rsidR="003649D1" w:rsidRPr="003649D1" w:rsidRDefault="003649D1" w:rsidP="003649D1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>
        <w:rPr>
          <w:b w:val="0"/>
        </w:rPr>
        <w:t>20 ОП РЗ Н 34</w:t>
      </w:r>
      <w:r w:rsidRPr="003649D1">
        <w:rPr>
          <w:b w:val="0"/>
        </w:rPr>
        <w:t>-28 «"Обход г. Воронеж"- Латное»;</w:t>
      </w:r>
    </w:p>
    <w:p w:rsidR="003649D1" w:rsidRPr="003649D1" w:rsidRDefault="003649D1" w:rsidP="003649D1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>
        <w:rPr>
          <w:b w:val="0"/>
        </w:rPr>
        <w:t>20 ОП РЗ Н 33</w:t>
      </w:r>
      <w:r w:rsidRPr="003649D1">
        <w:rPr>
          <w:b w:val="0"/>
        </w:rPr>
        <w:t>-28 «"Семилуки-Землянск"-Лесопинтомник»;</w:t>
      </w:r>
    </w:p>
    <w:p w:rsidR="003649D1" w:rsidRPr="003649D1" w:rsidRDefault="003649D1" w:rsidP="003649D1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 w:rsidRPr="003649D1">
        <w:rPr>
          <w:b w:val="0"/>
        </w:rPr>
        <w:t>20 ОП РЗ Н 1</w:t>
      </w:r>
      <w:r>
        <w:rPr>
          <w:b w:val="0"/>
        </w:rPr>
        <w:t>3</w:t>
      </w:r>
      <w:r w:rsidRPr="003649D1">
        <w:rPr>
          <w:b w:val="0"/>
        </w:rPr>
        <w:t>-28 «"Обход г. Воронеж"-Терновое-Гудовка»;</w:t>
      </w:r>
    </w:p>
    <w:p w:rsidR="003A3EE5" w:rsidRPr="003649D1" w:rsidRDefault="00BA0F01" w:rsidP="00FC30D9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 w:rsidRPr="003649D1">
        <w:rPr>
          <w:b w:val="0"/>
        </w:rPr>
        <w:t>20 ОП РЗ К В46-0</w:t>
      </w:r>
      <w:r w:rsidR="003A3EE5" w:rsidRPr="003649D1">
        <w:rPr>
          <w:b w:val="0"/>
        </w:rPr>
        <w:t xml:space="preserve"> «</w:t>
      </w:r>
      <w:r w:rsidRPr="003649D1">
        <w:rPr>
          <w:b w:val="0"/>
        </w:rPr>
        <w:t>Обход г. Воронеж</w:t>
      </w:r>
      <w:r w:rsidR="003A3EE5" w:rsidRPr="003649D1">
        <w:rPr>
          <w:b w:val="0"/>
        </w:rPr>
        <w:t>»;</w:t>
      </w:r>
    </w:p>
    <w:p w:rsidR="003A3EE5" w:rsidRPr="003649D1" w:rsidRDefault="00BA0F01" w:rsidP="00FC30D9">
      <w:pPr>
        <w:pStyle w:val="10"/>
        <w:numPr>
          <w:ilvl w:val="0"/>
          <w:numId w:val="20"/>
        </w:numPr>
        <w:tabs>
          <w:tab w:val="clear" w:pos="1559"/>
          <w:tab w:val="left" w:pos="993"/>
        </w:tabs>
        <w:autoSpaceDE w:val="0"/>
        <w:autoSpaceDN w:val="0"/>
        <w:adjustRightInd w:val="0"/>
        <w:spacing w:before="0" w:beforeAutospacing="0"/>
        <w:ind w:left="0" w:firstLine="709"/>
        <w:rPr>
          <w:b w:val="0"/>
          <w:bCs w:val="0"/>
        </w:rPr>
      </w:pPr>
      <w:r w:rsidRPr="003649D1">
        <w:rPr>
          <w:b w:val="0"/>
        </w:rPr>
        <w:t>20 ОП РЗ К 1-28</w:t>
      </w:r>
      <w:r w:rsidR="003A3EE5" w:rsidRPr="003649D1">
        <w:rPr>
          <w:b w:val="0"/>
        </w:rPr>
        <w:t xml:space="preserve"> «</w:t>
      </w:r>
      <w:r w:rsidRPr="003649D1">
        <w:rPr>
          <w:b w:val="0"/>
        </w:rPr>
        <w:t>Семилуки-Землянск</w:t>
      </w:r>
      <w:r w:rsidR="00985F70" w:rsidRPr="003649D1">
        <w:rPr>
          <w:b w:val="0"/>
        </w:rPr>
        <w:t>».</w:t>
      </w:r>
    </w:p>
    <w:p w:rsidR="003A3EE5" w:rsidRDefault="000314DF" w:rsidP="003A3EE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A6BFA">
        <w:rPr>
          <w:rFonts w:ascii="Times New Roman" w:hAnsi="Times New Roman" w:cs="Times New Roman"/>
          <w:i/>
          <w:sz w:val="24"/>
          <w:szCs w:val="24"/>
          <w:lang w:bidi="en-US"/>
        </w:rPr>
        <w:t>- Объект культурного наследия.</w:t>
      </w:r>
    </w:p>
    <w:p w:rsidR="00EE50E6" w:rsidRPr="00252A9C" w:rsidRDefault="00EE50E6" w:rsidP="00EE50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252A9C">
        <w:rPr>
          <w:rFonts w:ascii="Times New Roman" w:hAnsi="Times New Roman" w:cs="Times New Roman"/>
          <w:i/>
          <w:sz w:val="24"/>
          <w:szCs w:val="24"/>
        </w:rPr>
        <w:t>- Государственный комплексный природный заказник областного значения «Семилукский»</w:t>
      </w:r>
      <w:r w:rsidRPr="00252A9C">
        <w:rPr>
          <w:rFonts w:ascii="Times New Roman" w:hAnsi="Times New Roman" w:cs="Times New Roman"/>
          <w:i/>
          <w:sz w:val="24"/>
          <w:szCs w:val="24"/>
          <w:lang w:bidi="en-US"/>
        </w:rPr>
        <w:t>.</w:t>
      </w:r>
    </w:p>
    <w:p w:rsidR="00EE50E6" w:rsidRPr="005555FC" w:rsidRDefault="00EE50E6" w:rsidP="00EE50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252A9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555FC">
        <w:rPr>
          <w:rFonts w:ascii="Times New Roman" w:hAnsi="Times New Roman" w:cs="Times New Roman"/>
          <w:i/>
          <w:sz w:val="24"/>
          <w:szCs w:val="24"/>
        </w:rPr>
        <w:t>Государственный комплексный природный заказник областного значения  «Землянский».</w:t>
      </w:r>
    </w:p>
    <w:p w:rsidR="007B01F9" w:rsidRPr="007B01F9" w:rsidRDefault="007B01F9" w:rsidP="007B01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>- Инженерная инфраструктура: ЛЭП 35кВ и 110 кВ;</w:t>
      </w:r>
    </w:p>
    <w:p w:rsidR="007B01F9" w:rsidRPr="007A6BFA" w:rsidRDefault="007B01F9" w:rsidP="003A3EE5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3A3EE5" w:rsidRPr="007B01F9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01F9">
        <w:rPr>
          <w:rFonts w:ascii="Times New Roman" w:hAnsi="Times New Roman" w:cs="Times New Roman"/>
          <w:b/>
          <w:sz w:val="24"/>
          <w:szCs w:val="24"/>
          <w:lang w:bidi="en-US"/>
        </w:rPr>
        <w:t>Основные объекты районного значения:</w:t>
      </w:r>
    </w:p>
    <w:p w:rsidR="003A3EE5" w:rsidRPr="007B01F9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>- Инженерная инфраструктура: газопроводные сети высокого давления,  ЛЭП 10</w:t>
      </w:r>
      <w:r w:rsidR="007B01F9" w:rsidRPr="007B01F9">
        <w:rPr>
          <w:rFonts w:ascii="Times New Roman" w:hAnsi="Times New Roman" w:cs="Times New Roman"/>
          <w:i/>
          <w:sz w:val="24"/>
          <w:szCs w:val="24"/>
          <w:lang w:bidi="en-US"/>
        </w:rPr>
        <w:t> </w:t>
      </w: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>кВ;</w:t>
      </w:r>
    </w:p>
    <w:p w:rsidR="003A3EE5" w:rsidRPr="007B01F9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>- Здани</w:t>
      </w:r>
      <w:r w:rsidR="00985F70" w:rsidRPr="007B01F9">
        <w:rPr>
          <w:rFonts w:ascii="Times New Roman" w:hAnsi="Times New Roman" w:cs="Times New Roman"/>
          <w:i/>
          <w:sz w:val="24"/>
          <w:szCs w:val="24"/>
          <w:lang w:bidi="en-US"/>
        </w:rPr>
        <w:t>я</w:t>
      </w: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школ</w:t>
      </w:r>
      <w:r w:rsidR="00985F70" w:rsidRPr="007B01F9">
        <w:rPr>
          <w:rFonts w:ascii="Times New Roman" w:hAnsi="Times New Roman" w:cs="Times New Roman"/>
          <w:i/>
          <w:sz w:val="24"/>
          <w:szCs w:val="24"/>
          <w:lang w:bidi="en-US"/>
        </w:rPr>
        <w:t>ы и</w:t>
      </w: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детск</w:t>
      </w:r>
      <w:r w:rsidR="00985F70" w:rsidRPr="007B01F9">
        <w:rPr>
          <w:rFonts w:ascii="Times New Roman" w:hAnsi="Times New Roman" w:cs="Times New Roman"/>
          <w:i/>
          <w:sz w:val="24"/>
          <w:szCs w:val="24"/>
          <w:lang w:bidi="en-US"/>
        </w:rPr>
        <w:t>ого</w:t>
      </w: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сад</w:t>
      </w:r>
      <w:r w:rsidR="00985F70" w:rsidRPr="007B01F9">
        <w:rPr>
          <w:rFonts w:ascii="Times New Roman" w:hAnsi="Times New Roman" w:cs="Times New Roman"/>
          <w:i/>
          <w:sz w:val="24"/>
          <w:szCs w:val="24"/>
          <w:lang w:bidi="en-US"/>
        </w:rPr>
        <w:t>а</w:t>
      </w: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 xml:space="preserve">, </w:t>
      </w:r>
      <w:r w:rsidR="00CC45F0" w:rsidRPr="007B01F9">
        <w:rPr>
          <w:rFonts w:ascii="Times New Roman" w:hAnsi="Times New Roman" w:cs="Times New Roman"/>
          <w:i/>
          <w:sz w:val="24"/>
          <w:szCs w:val="24"/>
        </w:rPr>
        <w:t>амбулатория, ФАПы</w:t>
      </w:r>
      <w:r w:rsidRPr="007B01F9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и др.</w:t>
      </w:r>
    </w:p>
    <w:p w:rsidR="003A3EE5" w:rsidRPr="007B01F9" w:rsidRDefault="003A3EE5" w:rsidP="003A3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D45" w:rsidRPr="00714DAC" w:rsidRDefault="00B92D45" w:rsidP="008146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Учет интересов Российской Федерации, </w:t>
      </w:r>
      <w:r w:rsidR="00551CA1" w:rsidRPr="00714DAC">
        <w:rPr>
          <w:rFonts w:ascii="Times New Roman" w:hAnsi="Times New Roman" w:cs="Times New Roman"/>
          <w:sz w:val="24"/>
          <w:szCs w:val="24"/>
        </w:rPr>
        <w:t>Воронежской</w:t>
      </w:r>
      <w:r w:rsidRPr="00714DAC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74D80" w:rsidRPr="00714DAC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  <w:r w:rsidRPr="00714DAC">
        <w:rPr>
          <w:rFonts w:ascii="Times New Roman" w:hAnsi="Times New Roman" w:cs="Times New Roman"/>
          <w:sz w:val="24"/>
          <w:szCs w:val="24"/>
        </w:rPr>
        <w:t xml:space="preserve">, сопредельных муниципальных образований в составе Генерального плана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, осуществляется следующими мероприятиями территориального планирования:</w:t>
      </w:r>
    </w:p>
    <w:p w:rsidR="00551CA1" w:rsidRPr="00714DAC" w:rsidRDefault="00551CA1" w:rsidP="00FC30D9">
      <w:pPr>
        <w:pStyle w:val="ad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714DAC">
        <w:t>реализацией основных решений документов территориального планирования Российской Федерации, государственных программ Российской Федерации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714DAC" w:rsidRDefault="00551CA1" w:rsidP="00FC30D9">
      <w:pPr>
        <w:widowControl w:val="0"/>
        <w:numPr>
          <w:ilvl w:val="0"/>
          <w:numId w:val="9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 реализацией основных решений документов территориального планирования Воронежской области, государственных программ Воронежской области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551CA1" w:rsidRPr="00714DAC" w:rsidRDefault="00551CA1" w:rsidP="00FC30D9">
      <w:pPr>
        <w:widowControl w:val="0"/>
        <w:numPr>
          <w:ilvl w:val="0"/>
          <w:numId w:val="9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 реализацией целевых программ и иных документов программного характера в области развития территорий в пределах полномочий поселения;</w:t>
      </w:r>
    </w:p>
    <w:p w:rsidR="008F718E" w:rsidRPr="00714DAC" w:rsidRDefault="00551CA1" w:rsidP="00FC30D9">
      <w:pPr>
        <w:widowControl w:val="0"/>
        <w:numPr>
          <w:ilvl w:val="0"/>
          <w:numId w:val="9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DAC">
        <w:rPr>
          <w:rFonts w:ascii="Times New Roman" w:hAnsi="Times New Roman" w:cs="Times New Roman"/>
          <w:sz w:val="24"/>
          <w:szCs w:val="24"/>
        </w:rPr>
        <w:t xml:space="preserve">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F61BF2" w:rsidRPr="00714DAC">
        <w:rPr>
          <w:rFonts w:ascii="Times New Roman" w:hAnsi="Times New Roman" w:cs="Times New Roman"/>
          <w:sz w:val="24"/>
          <w:szCs w:val="24"/>
        </w:rPr>
        <w:t>Семилукского</w:t>
      </w:r>
      <w:r w:rsidR="00E74D80" w:rsidRPr="0071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DAC">
        <w:rPr>
          <w:rFonts w:ascii="Times New Roman" w:hAnsi="Times New Roman" w:cs="Times New Roman"/>
          <w:sz w:val="24"/>
          <w:szCs w:val="24"/>
        </w:rPr>
        <w:t>.</w:t>
      </w:r>
    </w:p>
    <w:p w:rsidR="00551CA1" w:rsidRPr="00714DAC" w:rsidRDefault="00551CA1" w:rsidP="00551CA1">
      <w:pPr>
        <w:widowControl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55CB" w:rsidRPr="00714DAC" w:rsidRDefault="00551CA1" w:rsidP="00FC30D9">
      <w:pPr>
        <w:pStyle w:val="ad"/>
        <w:numPr>
          <w:ilvl w:val="1"/>
          <w:numId w:val="8"/>
        </w:numPr>
        <w:ind w:left="0" w:firstLine="567"/>
        <w:jc w:val="center"/>
        <w:outlineLvl w:val="1"/>
        <w:rPr>
          <w:rFonts w:eastAsia="Times New Roman"/>
          <w:b/>
          <w:iCs/>
        </w:rPr>
      </w:pPr>
      <w:bookmarkStart w:id="38" w:name="_Toc43225620"/>
      <w:bookmarkStart w:id="39" w:name="_Toc64298780"/>
      <w:bookmarkStart w:id="40" w:name="_Toc175925915"/>
      <w:r w:rsidRPr="00714DAC">
        <w:rPr>
          <w:rFonts w:eastAsia="Calibri"/>
          <w:b/>
        </w:rPr>
        <w:t xml:space="preserve">Предложения по оптимизации административно-территориального устройства </w:t>
      </w:r>
      <w:r w:rsidR="00F61BF2" w:rsidRPr="00714DAC">
        <w:rPr>
          <w:rFonts w:eastAsia="Calibri"/>
          <w:b/>
        </w:rPr>
        <w:t>Семилукского</w:t>
      </w:r>
      <w:r w:rsidR="00E74D80" w:rsidRPr="00714DAC">
        <w:rPr>
          <w:rFonts w:eastAsia="Calibri"/>
          <w:b/>
        </w:rPr>
        <w:t xml:space="preserve"> сельского поселения</w:t>
      </w:r>
      <w:r w:rsidR="00E855CB" w:rsidRPr="00714DAC">
        <w:rPr>
          <w:b/>
        </w:rPr>
        <w:t>.</w:t>
      </w:r>
      <w:bookmarkEnd w:id="38"/>
      <w:bookmarkEnd w:id="39"/>
      <w:bookmarkEnd w:id="40"/>
    </w:p>
    <w:p w:rsidR="00BD7F2E" w:rsidRPr="00A31E91" w:rsidRDefault="00BD7F2E" w:rsidP="00E85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042B" w:rsidRPr="00CA6622" w:rsidRDefault="00551CA1" w:rsidP="00614A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A6622">
        <w:rPr>
          <w:rFonts w:ascii="Times New Roman" w:hAnsi="Times New Roman" w:cs="Times New Roman"/>
          <w:color w:val="0070C0"/>
          <w:sz w:val="24"/>
          <w:szCs w:val="24"/>
        </w:rPr>
        <w:t xml:space="preserve">В составе настоящего Генерального плана подготовлено </w:t>
      </w:r>
      <w:r w:rsidRPr="00CA6622">
        <w:rPr>
          <w:rFonts w:ascii="Times New Roman" w:hAnsi="Times New Roman" w:cs="Times New Roman"/>
          <w:b/>
          <w:color w:val="0070C0"/>
          <w:sz w:val="24"/>
          <w:szCs w:val="24"/>
        </w:rPr>
        <w:t>приложение</w:t>
      </w:r>
      <w:r w:rsidR="00431876" w:rsidRPr="00CA66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 Тому </w:t>
      </w:r>
      <w:r w:rsidR="00431876" w:rsidRPr="00CA662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="00431876" w:rsidRPr="00CA662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1042B" w:rsidRPr="00CA6622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E33A03" w:rsidRPr="00CA6622">
        <w:rPr>
          <w:rFonts w:ascii="Times New Roman" w:hAnsi="Times New Roman" w:cs="Times New Roman"/>
          <w:color w:val="0070C0"/>
          <w:sz w:val="24"/>
          <w:szCs w:val="24"/>
        </w:rPr>
        <w:t>Сведения о границах населенн</w:t>
      </w:r>
      <w:r w:rsidR="00614A1F" w:rsidRPr="00CA6622">
        <w:rPr>
          <w:rFonts w:ascii="Times New Roman" w:hAnsi="Times New Roman" w:cs="Times New Roman"/>
          <w:color w:val="0070C0"/>
          <w:sz w:val="24"/>
          <w:szCs w:val="24"/>
        </w:rPr>
        <w:t>ого</w:t>
      </w:r>
      <w:r w:rsidR="00E33A03" w:rsidRPr="00CA6622">
        <w:rPr>
          <w:rFonts w:ascii="Times New Roman" w:hAnsi="Times New Roman" w:cs="Times New Roman"/>
          <w:color w:val="0070C0"/>
          <w:sz w:val="24"/>
          <w:szCs w:val="24"/>
        </w:rPr>
        <w:t xml:space="preserve"> пун</w:t>
      </w:r>
      <w:r w:rsidR="00614A1F" w:rsidRPr="00CA6622">
        <w:rPr>
          <w:rFonts w:ascii="Times New Roman" w:hAnsi="Times New Roman" w:cs="Times New Roman"/>
          <w:color w:val="0070C0"/>
          <w:sz w:val="24"/>
          <w:szCs w:val="24"/>
        </w:rPr>
        <w:t>кта</w:t>
      </w:r>
      <w:r w:rsidR="00575E95" w:rsidRPr="00CA6622">
        <w:rPr>
          <w:rFonts w:ascii="Times New Roman" w:hAnsi="Times New Roman" w:cs="Times New Roman"/>
          <w:color w:val="0070C0"/>
          <w:sz w:val="24"/>
          <w:szCs w:val="24"/>
        </w:rPr>
        <w:t xml:space="preserve"> села </w:t>
      </w:r>
      <w:r w:rsidR="00F51F46" w:rsidRPr="00CA6622">
        <w:rPr>
          <w:rFonts w:ascii="Times New Roman" w:hAnsi="Times New Roman" w:cs="Times New Roman"/>
          <w:color w:val="0070C0"/>
          <w:sz w:val="24"/>
          <w:szCs w:val="24"/>
        </w:rPr>
        <w:t>Ендовище</w:t>
      </w:r>
      <w:r w:rsidR="0091042B" w:rsidRPr="00CA6622">
        <w:rPr>
          <w:rFonts w:ascii="Times New Roman" w:hAnsi="Times New Roman" w:cs="Times New Roman"/>
          <w:color w:val="0070C0"/>
          <w:sz w:val="24"/>
          <w:szCs w:val="24"/>
        </w:rPr>
        <w:t>» (</w:t>
      </w:r>
      <w:r w:rsidR="00614A1F" w:rsidRPr="00CA6622">
        <w:rPr>
          <w:rFonts w:ascii="Times New Roman" w:hAnsi="Times New Roman" w:cs="Times New Roman"/>
          <w:color w:val="0070C0"/>
          <w:sz w:val="24"/>
          <w:szCs w:val="24"/>
        </w:rPr>
        <w:t>графическое описание местоположения границ населенного пункта села Ендовище).</w:t>
      </w:r>
    </w:p>
    <w:p w:rsidR="001B0D6F" w:rsidRPr="00DB0516" w:rsidRDefault="009A482A" w:rsidP="001B0D6F">
      <w:pPr>
        <w:spacing w:after="0"/>
        <w:ind w:firstLine="567"/>
        <w:jc w:val="both"/>
        <w:rPr>
          <w:rFonts w:ascii="Times New Roman" w:eastAsia="TimesNewRomanPSMT" w:hAnsi="Times New Roman" w:cs="Times New Roman"/>
          <w:color w:val="0070C0"/>
          <w:sz w:val="24"/>
          <w:szCs w:val="24"/>
        </w:rPr>
      </w:pPr>
      <w:r w:rsidRPr="00DB0516">
        <w:rPr>
          <w:rFonts w:ascii="Times New Roman" w:hAnsi="Times New Roman" w:cs="Times New Roman"/>
          <w:color w:val="0070C0"/>
          <w:sz w:val="24"/>
          <w:szCs w:val="24"/>
        </w:rPr>
        <w:t xml:space="preserve">В рамках настоящего проекта генерального плана проведены работы по </w:t>
      </w:r>
      <w:r w:rsidR="00614A1F" w:rsidRPr="00DB0516">
        <w:rPr>
          <w:rFonts w:ascii="Times New Roman" w:hAnsi="Times New Roman" w:cs="Times New Roman"/>
          <w:color w:val="0070C0"/>
          <w:sz w:val="24"/>
          <w:szCs w:val="24"/>
        </w:rPr>
        <w:t>корректировке</w:t>
      </w:r>
      <w:r w:rsidRPr="00DB0516">
        <w:rPr>
          <w:rFonts w:ascii="Times New Roman" w:hAnsi="Times New Roman" w:cs="Times New Roman"/>
          <w:color w:val="0070C0"/>
          <w:sz w:val="24"/>
          <w:szCs w:val="24"/>
        </w:rPr>
        <w:t xml:space="preserve"> границ с. Ендовище</w:t>
      </w:r>
      <w:r w:rsidR="00E33A03" w:rsidRPr="00DB051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14A1F" w:rsidRPr="00DB0516" w:rsidRDefault="009B1CDA" w:rsidP="00614A1F">
      <w:pPr>
        <w:pStyle w:val="10"/>
        <w:numPr>
          <w:ilvl w:val="0"/>
          <w:numId w:val="0"/>
        </w:numPr>
        <w:tabs>
          <w:tab w:val="clear" w:pos="1559"/>
        </w:tabs>
        <w:spacing w:before="0" w:beforeAutospacing="0"/>
        <w:ind w:firstLine="567"/>
        <w:rPr>
          <w:color w:val="0070C0"/>
        </w:rPr>
      </w:pPr>
      <w:r w:rsidRPr="00DB0516">
        <w:rPr>
          <w:b w:val="0"/>
          <w:color w:val="0070C0"/>
        </w:rPr>
        <w:t xml:space="preserve">Общая площадь земель в границах населенных пунктов </w:t>
      </w:r>
      <w:r w:rsidR="00F40B9D" w:rsidRPr="00DB0516">
        <w:rPr>
          <w:b w:val="0"/>
          <w:color w:val="0070C0"/>
        </w:rPr>
        <w:t xml:space="preserve">на территории </w:t>
      </w:r>
      <w:r w:rsidR="00F61BF2" w:rsidRPr="00DB0516">
        <w:rPr>
          <w:b w:val="0"/>
          <w:color w:val="0070C0"/>
        </w:rPr>
        <w:t>Семилукского</w:t>
      </w:r>
      <w:r w:rsidR="00E74D80" w:rsidRPr="00DB0516">
        <w:rPr>
          <w:b w:val="0"/>
          <w:color w:val="0070C0"/>
        </w:rPr>
        <w:t xml:space="preserve"> сельского поселения</w:t>
      </w:r>
      <w:r w:rsidR="00F40B9D" w:rsidRPr="00DB0516">
        <w:rPr>
          <w:b w:val="0"/>
          <w:color w:val="0070C0"/>
        </w:rPr>
        <w:t xml:space="preserve"> составит </w:t>
      </w:r>
      <w:r w:rsidR="00614A1F" w:rsidRPr="00DB0516">
        <w:rPr>
          <w:color w:val="0070C0"/>
        </w:rPr>
        <w:t>139</w:t>
      </w:r>
      <w:r w:rsidR="00DE3005">
        <w:rPr>
          <w:color w:val="0070C0"/>
        </w:rPr>
        <w:t>8</w:t>
      </w:r>
      <w:r w:rsidR="00614A1F" w:rsidRPr="00DB0516">
        <w:rPr>
          <w:color w:val="0070C0"/>
        </w:rPr>
        <w:t>,</w:t>
      </w:r>
      <w:r w:rsidR="00DE3005">
        <w:rPr>
          <w:color w:val="0070C0"/>
        </w:rPr>
        <w:t>7</w:t>
      </w:r>
      <w:r w:rsidR="00614A1F" w:rsidRPr="00DB0516">
        <w:rPr>
          <w:color w:val="0070C0"/>
        </w:rPr>
        <w:t xml:space="preserve">2 га, в том числе: </w:t>
      </w:r>
    </w:p>
    <w:p w:rsidR="00614A1F" w:rsidRPr="00DB0516" w:rsidRDefault="00614A1F" w:rsidP="00614A1F">
      <w:pPr>
        <w:pStyle w:val="10"/>
        <w:numPr>
          <w:ilvl w:val="0"/>
          <w:numId w:val="17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color w:val="0070C0"/>
        </w:rPr>
      </w:pPr>
      <w:r w:rsidRPr="00DB0516">
        <w:rPr>
          <w:color w:val="0070C0"/>
        </w:rPr>
        <w:t>с. Семилуки — 499,22 га;</w:t>
      </w:r>
    </w:p>
    <w:p w:rsidR="00614A1F" w:rsidRPr="00DB0516" w:rsidRDefault="00614A1F" w:rsidP="00614A1F">
      <w:pPr>
        <w:pStyle w:val="10"/>
        <w:numPr>
          <w:ilvl w:val="0"/>
          <w:numId w:val="17"/>
        </w:numPr>
        <w:tabs>
          <w:tab w:val="clear" w:pos="1559"/>
          <w:tab w:val="left" w:pos="851"/>
        </w:tabs>
        <w:autoSpaceDE w:val="0"/>
        <w:autoSpaceDN w:val="0"/>
        <w:adjustRightInd w:val="0"/>
        <w:spacing w:before="0" w:beforeAutospacing="0"/>
        <w:ind w:left="0" w:firstLine="567"/>
        <w:rPr>
          <w:color w:val="0070C0"/>
        </w:rPr>
      </w:pPr>
      <w:r w:rsidRPr="00DB0516">
        <w:rPr>
          <w:color w:val="0070C0"/>
        </w:rPr>
        <w:t xml:space="preserve">с. Ендовище — </w:t>
      </w:r>
      <w:r w:rsidR="00DE3005">
        <w:rPr>
          <w:color w:val="0070C0"/>
        </w:rPr>
        <w:t>899,5</w:t>
      </w:r>
      <w:r w:rsidRPr="00DB0516">
        <w:rPr>
          <w:color w:val="0070C0"/>
        </w:rPr>
        <w:t xml:space="preserve"> га.</w:t>
      </w:r>
    </w:p>
    <w:p w:rsidR="009B1CDA" w:rsidRPr="00A31E91" w:rsidRDefault="009B1CDA" w:rsidP="00614A1F">
      <w:pPr>
        <w:pStyle w:val="10"/>
        <w:numPr>
          <w:ilvl w:val="0"/>
          <w:numId w:val="0"/>
        </w:numPr>
        <w:tabs>
          <w:tab w:val="clear" w:pos="1559"/>
        </w:tabs>
        <w:spacing w:before="0" w:beforeAutospacing="0"/>
        <w:ind w:firstLine="567"/>
        <w:rPr>
          <w:b w:val="0"/>
        </w:rPr>
      </w:pPr>
    </w:p>
    <w:p w:rsidR="00561018" w:rsidRDefault="00561018" w:rsidP="0056101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51F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Перечень мероприятий по территориальному планированию в части административно-территориального устройства и этапы их реализации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031"/>
        <w:gridCol w:w="1560"/>
        <w:gridCol w:w="2308"/>
      </w:tblGrid>
      <w:tr w:rsidR="00F20B5F" w:rsidRPr="00F20B5F" w:rsidTr="00F20B5F">
        <w:trPr>
          <w:trHeight w:val="649"/>
          <w:jc w:val="center"/>
        </w:trPr>
        <w:tc>
          <w:tcPr>
            <w:tcW w:w="539" w:type="dxa"/>
            <w:vMerge w:val="restart"/>
            <w:shd w:val="clear" w:color="auto" w:fill="D9D9D9" w:themeFill="background1" w:themeFillShade="D9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31" w:type="dxa"/>
            <w:vMerge w:val="restart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20B5F">
              <w:rPr>
                <w:rFonts w:ascii="Times New Roman" w:hAnsi="Times New Roman" w:cs="Times New Roman"/>
                <w:b/>
              </w:rPr>
              <w:t>Площадь территории, га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F20B5F" w:rsidRPr="00F20B5F" w:rsidTr="00F20B5F">
        <w:trPr>
          <w:trHeight w:val="425"/>
          <w:jc w:val="center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31" w:type="dxa"/>
            <w:vMerge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F20B5F" w:rsidRPr="00F20B5F" w:rsidTr="00171D7D">
        <w:trPr>
          <w:trHeight w:val="423"/>
          <w:jc w:val="center"/>
        </w:trPr>
        <w:tc>
          <w:tcPr>
            <w:tcW w:w="539" w:type="dxa"/>
            <w:vMerge w:val="restart"/>
            <w:shd w:val="clear" w:color="auto" w:fill="FFFFFF" w:themeFill="background1"/>
          </w:tcPr>
          <w:p w:rsidR="00F20B5F" w:rsidRPr="00F20B5F" w:rsidRDefault="00F20B5F" w:rsidP="00F20B5F">
            <w:pPr>
              <w:pStyle w:val="ad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91" w:type="dxa"/>
            <w:gridSpan w:val="2"/>
            <w:shd w:val="clear" w:color="auto" w:fill="FFFFFF" w:themeFill="background1"/>
          </w:tcPr>
          <w:p w:rsidR="00F20B5F" w:rsidRPr="00F20B5F" w:rsidRDefault="00F20B5F" w:rsidP="005648D3">
            <w:pPr>
              <w:spacing w:after="0"/>
              <w:jc w:val="both"/>
              <w:rPr>
                <w:rFonts w:ascii="Times New Roman" w:eastAsia="TimesNewRoman" w:hAnsi="Times New Roman" w:cs="Times New Roman"/>
              </w:rPr>
            </w:pPr>
            <w:r w:rsidRPr="00F20B5F">
              <w:rPr>
                <w:rFonts w:ascii="Times New Roman" w:eastAsia="TimesNewRoman" w:hAnsi="Times New Roman" w:cs="Times New Roman"/>
              </w:rPr>
              <w:t xml:space="preserve">Проведение комплекса мероприятий по </w:t>
            </w:r>
            <w:r w:rsidR="005648D3">
              <w:rPr>
                <w:rFonts w:ascii="Times New Roman" w:eastAsia="TimesNewRoman" w:hAnsi="Times New Roman" w:cs="Times New Roman"/>
              </w:rPr>
              <w:t>корректировке</w:t>
            </w:r>
            <w:r w:rsidRPr="00F20B5F">
              <w:rPr>
                <w:rFonts w:ascii="Times New Roman" w:eastAsia="TimesNewRoman" w:hAnsi="Times New Roman" w:cs="Times New Roman"/>
              </w:rPr>
              <w:t xml:space="preserve"> границ населенного пункта </w:t>
            </w:r>
            <w:r w:rsidRPr="00F20B5F">
              <w:rPr>
                <w:rFonts w:ascii="Times New Roman" w:hAnsi="Times New Roman" w:cs="Times New Roman"/>
              </w:rPr>
              <w:t>с. Ендовище</w:t>
            </w:r>
            <w:r w:rsidRPr="00F20B5F">
              <w:rPr>
                <w:rFonts w:ascii="Times New Roman" w:eastAsia="TimesNewRoman" w:hAnsi="Times New Roman" w:cs="Times New Roman"/>
              </w:rPr>
              <w:t xml:space="preserve"> в порядке, определенном действующим законодательством и </w:t>
            </w:r>
            <w:r w:rsidRPr="00F20B5F">
              <w:rPr>
                <w:rFonts w:ascii="Times New Roman" w:eastAsia="Calibri" w:hAnsi="Times New Roman" w:cs="Times New Roman"/>
              </w:rPr>
              <w:t>внесению сведений о границах в ЕГРН.</w:t>
            </w:r>
          </w:p>
        </w:tc>
        <w:tc>
          <w:tcPr>
            <w:tcW w:w="2308" w:type="dxa"/>
            <w:vMerge w:val="restart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20B5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5648D3" w:rsidRPr="00F20B5F" w:rsidTr="00F20B5F">
        <w:trPr>
          <w:trHeight w:val="729"/>
          <w:jc w:val="center"/>
        </w:trPr>
        <w:tc>
          <w:tcPr>
            <w:tcW w:w="539" w:type="dxa"/>
            <w:vMerge/>
            <w:shd w:val="clear" w:color="auto" w:fill="FFFFFF" w:themeFill="background1"/>
          </w:tcPr>
          <w:p w:rsidR="005648D3" w:rsidRPr="00F20B5F" w:rsidRDefault="005648D3" w:rsidP="00171D7D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5648D3" w:rsidRPr="005648D3" w:rsidRDefault="005648D3" w:rsidP="00DA4A7F">
            <w:pPr>
              <w:spacing w:after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5648D3">
              <w:rPr>
                <w:rFonts w:ascii="Times New Roman" w:hAnsi="Times New Roman" w:cs="Times New Roman"/>
                <w:color w:val="0070C0"/>
              </w:rPr>
              <w:t xml:space="preserve">Включение в границы села Ендовище земельных участков с кадастровыми номерами </w:t>
            </w:r>
            <w:r w:rsidRPr="005648D3">
              <w:rPr>
                <w:rStyle w:val="button-search"/>
                <w:rFonts w:ascii="Times New Roman" w:hAnsi="Times New Roman" w:cs="Times New Roman"/>
                <w:color w:val="0070C0"/>
              </w:rPr>
              <w:t>36:28:8300017:342</w:t>
            </w:r>
            <w:r w:rsidRPr="005648D3">
              <w:rPr>
                <w:rStyle w:val="button-search"/>
                <w:rFonts w:ascii="Times New Roman" w:eastAsiaTheme="majorEastAsia" w:hAnsi="Times New Roman" w:cs="Times New Roman"/>
                <w:color w:val="0070C0"/>
              </w:rPr>
              <w:t xml:space="preserve"> и </w:t>
            </w:r>
            <w:r w:rsidRPr="005648D3">
              <w:rPr>
                <w:rStyle w:val="button-search"/>
                <w:rFonts w:ascii="Times New Roman" w:hAnsi="Times New Roman" w:cs="Times New Roman"/>
                <w:color w:val="0070C0"/>
              </w:rPr>
              <w:t>36:28:8300017:343</w:t>
            </w:r>
            <w:r w:rsidRPr="005648D3">
              <w:rPr>
                <w:rStyle w:val="button-search"/>
                <w:rFonts w:ascii="Times New Roman" w:eastAsiaTheme="majorEastAsia" w:hAnsi="Times New Roman" w:cs="Times New Roman"/>
                <w:color w:val="0070C0"/>
              </w:rPr>
              <w:t xml:space="preserve">, </w:t>
            </w:r>
            <w:r w:rsidRPr="005648D3">
              <w:rPr>
                <w:rFonts w:ascii="Times New Roman" w:hAnsi="Times New Roman" w:cs="Times New Roman"/>
                <w:color w:val="0070C0"/>
              </w:rPr>
              <w:t>резервируемых для комплексного освоения под жилую застройку.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648D3" w:rsidRPr="005648D3" w:rsidRDefault="005648D3" w:rsidP="00DA4A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648D3">
              <w:rPr>
                <w:rFonts w:ascii="Times New Roman" w:hAnsi="Times New Roman" w:cs="Times New Roman"/>
                <w:b/>
                <w:color w:val="0070C0"/>
              </w:rPr>
              <w:t>156,8 га</w:t>
            </w:r>
          </w:p>
        </w:tc>
        <w:tc>
          <w:tcPr>
            <w:tcW w:w="2308" w:type="dxa"/>
            <w:vMerge/>
            <w:shd w:val="clear" w:color="auto" w:fill="D9D9D9" w:themeFill="background1" w:themeFillShade="D9"/>
            <w:vAlign w:val="center"/>
          </w:tcPr>
          <w:p w:rsidR="005648D3" w:rsidRPr="00F20B5F" w:rsidRDefault="005648D3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20B5F" w:rsidRPr="00F20B5F" w:rsidTr="00171D7D">
        <w:trPr>
          <w:trHeight w:val="729"/>
          <w:jc w:val="center"/>
        </w:trPr>
        <w:tc>
          <w:tcPr>
            <w:tcW w:w="539" w:type="dxa"/>
            <w:shd w:val="clear" w:color="auto" w:fill="FFFFFF" w:themeFill="background1"/>
          </w:tcPr>
          <w:p w:rsidR="00F20B5F" w:rsidRPr="00F20B5F" w:rsidRDefault="00F20B5F" w:rsidP="00F20B5F">
            <w:pPr>
              <w:pStyle w:val="ad"/>
              <w:numPr>
                <w:ilvl w:val="0"/>
                <w:numId w:val="16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91" w:type="dxa"/>
            <w:gridSpan w:val="2"/>
            <w:shd w:val="clear" w:color="auto" w:fill="FFFFFF" w:themeFill="background1"/>
          </w:tcPr>
          <w:p w:rsidR="00F20B5F" w:rsidRPr="00F20B5F" w:rsidRDefault="00F20B5F" w:rsidP="00171D7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0B5F">
              <w:rPr>
                <w:rFonts w:ascii="Times New Roman" w:hAnsi="Times New Roman" w:cs="Times New Roman"/>
              </w:rPr>
              <w:t>Проведение необходимых мероприятий по уточнению площадей земель различных категорий на территории Семилукского сельского поселения и внесении соответствующих изменения в учётную документацию.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F20B5F" w:rsidRPr="00F20B5F" w:rsidRDefault="00F20B5F" w:rsidP="00F2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20B5F" w:rsidRPr="00F20B5F" w:rsidRDefault="00F20B5F" w:rsidP="00F20B5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41" w:name="_Toc63676554"/>
      <w:bookmarkStart w:id="42" w:name="_Toc64298782"/>
      <w:bookmarkStart w:id="43" w:name="_Toc64375415"/>
      <w:r w:rsidRPr="00F20B5F">
        <w:rPr>
          <w:rFonts w:ascii="Times New Roman" w:hAnsi="Times New Roman" w:cs="Times New Roman"/>
          <w:b/>
          <w:i/>
          <w:sz w:val="24"/>
          <w:szCs w:val="24"/>
        </w:rPr>
        <w:t>Перечень мероприятий по переводу земельных участков из одной категории в другую.</w:t>
      </w:r>
      <w:bookmarkEnd w:id="41"/>
      <w:bookmarkEnd w:id="42"/>
      <w:bookmarkEnd w:id="43"/>
    </w:p>
    <w:tbl>
      <w:tblPr>
        <w:tblStyle w:val="af2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6574"/>
        <w:gridCol w:w="2356"/>
      </w:tblGrid>
      <w:tr w:rsidR="00F20B5F" w:rsidRPr="00F20B5F" w:rsidTr="00171D7D">
        <w:trPr>
          <w:trHeight w:val="527"/>
          <w:jc w:val="center"/>
        </w:trPr>
        <w:tc>
          <w:tcPr>
            <w:tcW w:w="605" w:type="dxa"/>
            <w:vMerge w:val="restart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574" w:type="dxa"/>
            <w:vMerge w:val="restart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F20B5F" w:rsidRPr="00F20B5F" w:rsidTr="00171D7D">
        <w:trPr>
          <w:trHeight w:val="421"/>
          <w:jc w:val="center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ind w:left="-48" w:right="-142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6574" w:type="dxa"/>
            <w:vMerge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F20B5F" w:rsidRPr="00F20B5F" w:rsidTr="00171D7D">
        <w:trPr>
          <w:trHeight w:val="557"/>
          <w:jc w:val="center"/>
        </w:trPr>
        <w:tc>
          <w:tcPr>
            <w:tcW w:w="605" w:type="dxa"/>
            <w:vAlign w:val="center"/>
          </w:tcPr>
          <w:p w:rsidR="00F20B5F" w:rsidRPr="00F20B5F" w:rsidRDefault="00F20B5F" w:rsidP="00F20B5F">
            <w:pPr>
              <w:pStyle w:val="ad"/>
              <w:numPr>
                <w:ilvl w:val="0"/>
                <w:numId w:val="33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6574" w:type="dxa"/>
            <w:vAlign w:val="center"/>
          </w:tcPr>
          <w:p w:rsidR="00F20B5F" w:rsidRPr="00F20B5F" w:rsidRDefault="00F20B5F" w:rsidP="00171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0B5F">
              <w:rPr>
                <w:rFonts w:ascii="Times New Roman" w:hAnsi="Times New Roman" w:cs="Times New Roman"/>
              </w:rPr>
              <w:t xml:space="preserve">Перевод территории общей площадью 17,7 га, в состав которой входят земельные участки с кадастровыми номерами </w:t>
            </w:r>
            <w:r w:rsidRPr="00F20B5F">
              <w:rPr>
                <w:rStyle w:val="button-search"/>
                <w:rFonts w:ascii="Times New Roman" w:hAnsi="Times New Roman" w:cs="Times New Roman"/>
              </w:rPr>
              <w:t>36:28:8300017:215, 36:28:8300017:222, 36:28:8300017:</w:t>
            </w:r>
            <w:r w:rsidRPr="00F20B5F">
              <w:rPr>
                <w:rFonts w:ascii="Times New Roman" w:hAnsi="Times New Roman" w:cs="Times New Roman"/>
              </w:rPr>
              <w:t xml:space="preserve">345 и </w:t>
            </w:r>
            <w:r w:rsidRPr="00F20B5F">
              <w:rPr>
                <w:rStyle w:val="button-search"/>
                <w:rFonts w:ascii="Times New Roman" w:hAnsi="Times New Roman" w:cs="Times New Roman"/>
              </w:rPr>
              <w:t>36:28:8300017:346,</w:t>
            </w:r>
            <w:r w:rsidRPr="00F20B5F">
              <w:rPr>
                <w:rFonts w:ascii="Times New Roman" w:hAnsi="Times New Roman" w:cs="Times New Roman"/>
              </w:rPr>
              <w:t xml:space="preserve">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с целью расширения существующего производства.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20B5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20B5F" w:rsidRPr="00F20B5F" w:rsidTr="00171D7D">
        <w:trPr>
          <w:trHeight w:val="557"/>
          <w:jc w:val="center"/>
        </w:trPr>
        <w:tc>
          <w:tcPr>
            <w:tcW w:w="605" w:type="dxa"/>
            <w:vAlign w:val="center"/>
          </w:tcPr>
          <w:p w:rsidR="00F20B5F" w:rsidRPr="00F20B5F" w:rsidRDefault="00F20B5F" w:rsidP="00F20B5F">
            <w:pPr>
              <w:pStyle w:val="ad"/>
              <w:numPr>
                <w:ilvl w:val="0"/>
                <w:numId w:val="33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6574" w:type="dxa"/>
            <w:vAlign w:val="center"/>
          </w:tcPr>
          <w:p w:rsidR="00F20B5F" w:rsidRPr="00F20B5F" w:rsidRDefault="00F20B5F" w:rsidP="00171D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20B5F">
              <w:rPr>
                <w:rStyle w:val="button-search"/>
                <w:rFonts w:ascii="Times New Roman" w:hAnsi="Times New Roman" w:cs="Times New Roman"/>
              </w:rPr>
              <w:t>Перевод земельного участка с кадастровым номером 36:28:0000000:626, площадью 6,6 га (</w:t>
            </w:r>
            <w:r w:rsidRPr="00F20B5F">
              <w:rPr>
                <w:rFonts w:ascii="Times New Roman" w:hAnsi="Times New Roman" w:cs="Times New Roman"/>
              </w:rPr>
              <w:t>автомобильная дорога регионального значения «Обход г. Воронеж»)</w:t>
            </w:r>
            <w:r w:rsidRPr="00F20B5F">
              <w:rPr>
                <w:rStyle w:val="button-search"/>
                <w:rFonts w:ascii="Times New Roman" w:hAnsi="Times New Roman" w:cs="Times New Roman"/>
              </w:rPr>
              <w:t xml:space="preserve">, </w:t>
            </w:r>
            <w:r w:rsidRPr="00F20B5F">
              <w:rPr>
                <w:rFonts w:ascii="Times New Roman" w:hAnsi="Times New Roman" w:cs="Times New Roman"/>
              </w:rPr>
              <w:t>из категории «земли населенных пунктов»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F20B5F" w:rsidRPr="00F20B5F" w:rsidRDefault="00F20B5F" w:rsidP="00171D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5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F20B5F" w:rsidRPr="00F20B5F" w:rsidRDefault="00F20B5F" w:rsidP="00F20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20B5F">
        <w:rPr>
          <w:rFonts w:ascii="Times New Roman" w:hAnsi="Times New Roman" w:cs="Times New Roman"/>
          <w:i/>
          <w:sz w:val="24"/>
          <w:szCs w:val="24"/>
        </w:rPr>
        <w:t>Мероприятия отображены на «Карте границ населенных пунктов, входящих в состав поселения» и «Карте планируемого размещения объектов капитального строительства местного значения».</w:t>
      </w:r>
    </w:p>
    <w:p w:rsidR="00107D39" w:rsidRPr="00F61BF2" w:rsidRDefault="00107D39" w:rsidP="00107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</w:pPr>
    </w:p>
    <w:p w:rsidR="00E855CB" w:rsidRPr="00545BBB" w:rsidRDefault="00FB6AE5" w:rsidP="00FC30D9">
      <w:pPr>
        <w:pStyle w:val="ad"/>
        <w:numPr>
          <w:ilvl w:val="1"/>
          <w:numId w:val="8"/>
        </w:numPr>
        <w:ind w:left="0" w:firstLine="567"/>
        <w:jc w:val="center"/>
        <w:outlineLvl w:val="1"/>
        <w:rPr>
          <w:rFonts w:eastAsia="Times New Roman"/>
          <w:b/>
          <w:iCs/>
          <w:kern w:val="0"/>
        </w:rPr>
      </w:pPr>
      <w:bookmarkStart w:id="44" w:name="_Toc40350060"/>
      <w:bookmarkStart w:id="45" w:name="_Toc43225621"/>
      <w:bookmarkStart w:id="46" w:name="_Toc64298783"/>
      <w:bookmarkStart w:id="47" w:name="_Toc175925916"/>
      <w:r w:rsidRPr="00545BBB">
        <w:rPr>
          <w:b/>
        </w:rPr>
        <w:t>Мероприятия</w:t>
      </w:r>
      <w:r w:rsidR="00E855CB" w:rsidRPr="00545BBB">
        <w:rPr>
          <w:b/>
        </w:rPr>
        <w:t xml:space="preserve"> по совершенствованию и развитию функционального зонировани</w:t>
      </w:r>
      <w:bookmarkEnd w:id="44"/>
      <w:r w:rsidRPr="00545BBB">
        <w:rPr>
          <w:b/>
        </w:rPr>
        <w:t>я</w:t>
      </w:r>
      <w:r w:rsidR="00E855CB" w:rsidRPr="00545BBB">
        <w:rPr>
          <w:b/>
        </w:rPr>
        <w:t>.</w:t>
      </w:r>
      <w:bookmarkEnd w:id="45"/>
      <w:bookmarkEnd w:id="46"/>
      <w:bookmarkEnd w:id="47"/>
    </w:p>
    <w:p w:rsidR="00C50B7E" w:rsidRPr="00545BBB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06F2" w:rsidRPr="00545BBB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BB">
        <w:rPr>
          <w:rFonts w:ascii="Times New Roman" w:hAnsi="Times New Roman" w:cs="Times New Roman"/>
          <w:sz w:val="24"/>
          <w:szCs w:val="24"/>
        </w:rPr>
        <w:t xml:space="preserve">Согласно ст. 23 ГрК РФ на картах, содержащихся в генеральных планах, отображаются границы функциональных зон с параметрами планируемого развития таких зон. </w:t>
      </w:r>
    </w:p>
    <w:p w:rsidR="005906F2" w:rsidRPr="00545BBB" w:rsidRDefault="005906F2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BB">
        <w:rPr>
          <w:rFonts w:ascii="Times New Roman" w:hAnsi="Times New Roman" w:cs="Times New Roman"/>
          <w:sz w:val="24"/>
          <w:szCs w:val="24"/>
        </w:rPr>
        <w:t>Одним из основных инструментов регулирования градостроительной деятельности является функциональное зонирование территории, которое определяет условия ее использования. 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поселения, планировочных ограничений, требований Градостроительного кодекса РФ.</w:t>
      </w:r>
    </w:p>
    <w:p w:rsidR="00C50B7E" w:rsidRDefault="00C50B7E" w:rsidP="00590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23" w:rsidRDefault="005906F2" w:rsidP="00211F23">
      <w:pPr>
        <w:pStyle w:val="Standard"/>
        <w:ind w:firstLine="567"/>
        <w:jc w:val="both"/>
      </w:pPr>
      <w:r w:rsidRPr="00CA0113">
        <w:rPr>
          <w:b/>
        </w:rPr>
        <w:t>В Генеральном плане выделены следующие виды функциональных зон</w:t>
      </w:r>
      <w:r w:rsidRPr="00CA0113">
        <w:t>:</w:t>
      </w:r>
      <w:r w:rsidR="00DF0183" w:rsidRPr="00CA0113">
        <w:t xml:space="preserve"> </w:t>
      </w:r>
    </w:p>
    <w:tbl>
      <w:tblPr>
        <w:tblStyle w:val="af2"/>
        <w:tblW w:w="9509" w:type="dxa"/>
        <w:jc w:val="center"/>
        <w:tblLook w:val="04A0" w:firstRow="1" w:lastRow="0" w:firstColumn="1" w:lastColumn="0" w:noHBand="0" w:noVBand="1"/>
      </w:tblPr>
      <w:tblGrid>
        <w:gridCol w:w="560"/>
        <w:gridCol w:w="3993"/>
        <w:gridCol w:w="1939"/>
        <w:gridCol w:w="3017"/>
      </w:tblGrid>
      <w:tr w:rsidR="00DE3005" w:rsidRPr="00E10E84" w:rsidTr="00DE3005">
        <w:trPr>
          <w:tblHeader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3005" w:rsidRPr="00E10E84" w:rsidRDefault="00DE3005" w:rsidP="00DA4A7F">
            <w:pPr>
              <w:widowControl w:val="0"/>
              <w:suppressAutoHyphens/>
              <w:ind w:left="-426" w:right="-109" w:firstLine="284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№ п</w:t>
            </w:r>
            <w:r w:rsidRPr="00E10E8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10E8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3005" w:rsidRPr="00E10E84" w:rsidRDefault="00DE3005" w:rsidP="00DA4A7F">
            <w:pPr>
              <w:widowControl w:val="0"/>
              <w:suppressAutoHyphens/>
              <w:ind w:firstLine="567"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Наименование функциональной зоны на карте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3005" w:rsidRPr="00E10E84" w:rsidRDefault="00DE3005" w:rsidP="00DA4A7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Площадь, га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005" w:rsidRPr="00E10E84" w:rsidRDefault="00DE3005" w:rsidP="00DA4A7F">
            <w:pPr>
              <w:pStyle w:val="10"/>
              <w:ind w:firstLine="0"/>
              <w:contextualSpacing/>
              <w:jc w:val="center"/>
              <w:rPr>
                <w:b w:val="0"/>
              </w:rPr>
            </w:pPr>
            <w:r w:rsidRPr="00E10E84">
              <w:rPr>
                <w:b w:val="0"/>
                <w:sz w:val="22"/>
                <w:szCs w:val="22"/>
              </w:rPr>
              <w:t>Планируемая площадь, га</w:t>
            </w:r>
          </w:p>
        </w:tc>
      </w:tr>
      <w:tr w:rsidR="00DE3005" w:rsidRPr="00E10E84" w:rsidTr="00DA4A7F">
        <w:trPr>
          <w:jc w:val="center"/>
        </w:trPr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3005" w:rsidRPr="00E10E84" w:rsidRDefault="00DE3005" w:rsidP="00DA4A7F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село Семилуки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441,73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438,33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0,53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7,82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24,00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17,66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10,00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0,82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Производственные зоны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14,78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14,77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0,20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3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2,75</w:t>
            </w:r>
          </w:p>
        </w:tc>
      </w:tr>
      <w:tr w:rsidR="00DE3005" w:rsidRPr="00E10E84" w:rsidTr="00DE3005">
        <w:trPr>
          <w:jc w:val="center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05" w:rsidRPr="00E10E84" w:rsidRDefault="00DE3005" w:rsidP="00DA4A7F">
            <w:pPr>
              <w:widowControl w:val="0"/>
              <w:suppressAutoHyphens/>
              <w:ind w:left="-142" w:firstLine="142"/>
              <w:rPr>
                <w:rFonts w:ascii="Times New Roman" w:eastAsia="Lucida Sans Unicode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10E84">
              <w:rPr>
                <w:rFonts w:ascii="Times New Roman" w:hAnsi="Times New Roman" w:cs="Times New Roman"/>
                <w:b/>
              </w:rPr>
              <w:t>508,86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499,22</w:t>
            </w:r>
          </w:p>
        </w:tc>
      </w:tr>
      <w:tr w:rsidR="00DE3005" w:rsidRPr="00E10E84" w:rsidTr="00DA4A7F">
        <w:trPr>
          <w:jc w:val="center"/>
        </w:trPr>
        <w:tc>
          <w:tcPr>
            <w:tcW w:w="9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E3005" w:rsidRPr="00E10E84" w:rsidRDefault="00DE3005" w:rsidP="00DA4A7F">
            <w:pPr>
              <w:widowControl w:val="0"/>
              <w:suppressAutoHyphens/>
              <w:ind w:left="-426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село Ендовище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застройки индивидуальными жилыми домами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536,54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525,14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005" w:rsidRPr="00E10E84" w:rsidRDefault="00DE3005" w:rsidP="00DA4A7F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застройки малоэтажными жилыми домами (до 4 этажей, включая мансардный)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2,01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9E1CDE" w:rsidRDefault="00DE3005" w:rsidP="00DA4A7F">
            <w:pPr>
              <w:rPr>
                <w:rFonts w:ascii="Times New Roman" w:hAnsi="Times New Roman" w:cs="Times New Roman"/>
                <w:color w:val="0070C0"/>
              </w:rPr>
            </w:pPr>
            <w:r w:rsidRPr="009E1CDE">
              <w:rPr>
                <w:rFonts w:ascii="Times New Roman" w:hAnsi="Times New Roman" w:cs="Times New Roman"/>
                <w:color w:val="0070C0"/>
              </w:rPr>
              <w:t>Зоны комплексного развития населенного пункта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9E1CDE" w:rsidRDefault="00DE3005" w:rsidP="00DA4A7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E1CDE">
              <w:rPr>
                <w:rFonts w:ascii="Times New Roman" w:hAnsi="Times New Roman" w:cs="Times New Roman"/>
                <w:color w:val="0070C0"/>
              </w:rPr>
              <w:t>-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9E1CDE" w:rsidRDefault="00DE3005" w:rsidP="00DA4A7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9E1CDE">
              <w:rPr>
                <w:rFonts w:ascii="Times New Roman" w:hAnsi="Times New Roman" w:cs="Times New Roman"/>
                <w:color w:val="0070C0"/>
              </w:rPr>
              <w:t>15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9E1CDE">
              <w:rPr>
                <w:rFonts w:ascii="Times New Roman" w:hAnsi="Times New Roman" w:cs="Times New Roman"/>
                <w:color w:val="0070C0"/>
              </w:rPr>
              <w:t>,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1,16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транспортной инфраструктуры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8,39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инженерной инфраструктуры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2,57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сельскохозяйственного использования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177,59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158,72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Производственные зоны сельскохозяйственных предприятий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2,36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Производственные зоны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1,20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widowControl w:val="0"/>
              <w:suppressAutoHyphens/>
              <w:rPr>
                <w:rFonts w:ascii="Times New Roman" w:eastAsia="Lucida Sans Unicode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0,99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Зоны кладбищ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4,79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Естественные природно-ландшафтные зоны общего пользования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15,26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18,31</w:t>
            </w:r>
          </w:p>
        </w:tc>
      </w:tr>
      <w:tr w:rsidR="00DE3005" w:rsidRPr="00E10E84" w:rsidTr="00DE300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E3005">
            <w:pPr>
              <w:pStyle w:val="ad"/>
              <w:numPr>
                <w:ilvl w:val="0"/>
                <w:numId w:val="24"/>
              </w:numPr>
              <w:ind w:right="-109"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005" w:rsidRPr="00E10E84" w:rsidRDefault="00DE3005" w:rsidP="00DA4A7F">
            <w:pPr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</w:rPr>
            </w:pPr>
            <w:r w:rsidRPr="00E10E84">
              <w:rPr>
                <w:rFonts w:ascii="Times New Roman" w:hAnsi="Times New Roman" w:cs="Times New Roman"/>
              </w:rPr>
              <w:t>8,86</w:t>
            </w:r>
          </w:p>
        </w:tc>
      </w:tr>
      <w:tr w:rsidR="00DE3005" w:rsidRPr="00E10E84" w:rsidTr="00DE3005">
        <w:trPr>
          <w:jc w:val="center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widowControl w:val="0"/>
              <w:suppressAutoHyphens/>
              <w:ind w:firstLine="35"/>
              <w:jc w:val="both"/>
              <w:rPr>
                <w:rFonts w:ascii="Times New Roman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762,88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05" w:rsidRPr="00E10E84" w:rsidRDefault="00DE3005" w:rsidP="00DA4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899,5</w:t>
            </w:r>
          </w:p>
        </w:tc>
      </w:tr>
      <w:tr w:rsidR="00DE3005" w:rsidRPr="00E10E84" w:rsidTr="00DE3005">
        <w:trPr>
          <w:trHeight w:val="267"/>
          <w:jc w:val="center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005" w:rsidRPr="00E10E84" w:rsidRDefault="00DE3005" w:rsidP="00DA4A7F">
            <w:pPr>
              <w:widowControl w:val="0"/>
              <w:suppressAutoHyphens/>
              <w:ind w:left="-426"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005" w:rsidRPr="00E10E84" w:rsidRDefault="00DE3005" w:rsidP="00DA4A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E10E84">
              <w:rPr>
                <w:rFonts w:ascii="Times New Roman" w:hAnsi="Times New Roman" w:cs="Times New Roman"/>
                <w:b/>
              </w:rPr>
              <w:t>1271,74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005" w:rsidRPr="00E10E84" w:rsidRDefault="00DE3005" w:rsidP="00DA4A7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E1CDE">
              <w:rPr>
                <w:rFonts w:ascii="Times New Roman" w:hAnsi="Times New Roman" w:cs="Times New Roman"/>
                <w:b/>
                <w:color w:val="0070C0"/>
              </w:rPr>
              <w:t>139</w:t>
            </w:r>
            <w:r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Pr="009E1CDE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Pr="009E1CDE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</w:tr>
    </w:tbl>
    <w:p w:rsidR="00DE3005" w:rsidRPr="00E10E84" w:rsidRDefault="00DE3005" w:rsidP="00DE3005">
      <w:pPr>
        <w:rPr>
          <w:rFonts w:ascii="Times New Roman" w:hAnsi="Times New Roman" w:cs="Times New Roman"/>
        </w:rPr>
      </w:pPr>
    </w:p>
    <w:p w:rsidR="00CA0113" w:rsidRPr="00CA0113" w:rsidRDefault="00CA0113" w:rsidP="00CA01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A011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Перечень мероприятий по усовершенствованию и развитию функционального зонирования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49"/>
        <w:gridCol w:w="38"/>
        <w:gridCol w:w="6005"/>
        <w:gridCol w:w="2322"/>
      </w:tblGrid>
      <w:tr w:rsidR="00BE1EFE" w:rsidRPr="00BE1EFE" w:rsidTr="00171D7D">
        <w:trPr>
          <w:trHeight w:val="576"/>
          <w:jc w:val="center"/>
        </w:trPr>
        <w:tc>
          <w:tcPr>
            <w:tcW w:w="552" w:type="dxa"/>
            <w:vMerge w:val="restart"/>
            <w:shd w:val="clear" w:color="auto" w:fill="D9D9D9" w:themeFill="background1" w:themeFillShade="D9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592" w:type="dxa"/>
            <w:gridSpan w:val="3"/>
            <w:vMerge w:val="restart"/>
            <w:shd w:val="clear" w:color="auto" w:fill="D9D9D9" w:themeFill="background1" w:themeFillShade="D9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EF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проектных решений</w:t>
            </w:r>
          </w:p>
        </w:tc>
      </w:tr>
      <w:tr w:rsidR="00BE1EFE" w:rsidRPr="00BE1EFE" w:rsidTr="00171D7D">
        <w:trPr>
          <w:trHeight w:val="302"/>
          <w:jc w:val="center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BE1EFE" w:rsidRPr="00BE1EFE" w:rsidTr="00171D7D">
        <w:trPr>
          <w:trHeight w:val="188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E1EFE">
              <w:rPr>
                <w:rFonts w:ascii="Times New Roman" w:eastAsia="TimesNewRoman" w:hAnsi="Times New Roman" w:cs="Times New Roman"/>
                <w:b/>
              </w:rPr>
              <w:t>Мероприятия по усовершенствованию и развитию планировочной структуры и</w:t>
            </w:r>
          </w:p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E1EFE">
              <w:rPr>
                <w:rFonts w:ascii="Times New Roman" w:eastAsia="TimesNewRoman" w:hAnsi="Times New Roman" w:cs="Times New Roman"/>
                <w:b/>
              </w:rPr>
              <w:t>градостроительному зонированию</w:t>
            </w:r>
          </w:p>
        </w:tc>
      </w:tr>
      <w:tr w:rsidR="00BE1EFE" w:rsidRPr="00BE1EFE" w:rsidTr="00171D7D">
        <w:trPr>
          <w:trHeight w:val="8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BE1EFE">
              <w:rPr>
                <w:rFonts w:ascii="Times New Roman" w:eastAsia="TimesNewRoman" w:hAnsi="Times New Roman" w:cs="Times New Roman"/>
              </w:rPr>
              <w:t xml:space="preserve">Сохранение и развитие исторически сложившейся системы планировочных элементов </w:t>
            </w:r>
            <w:r w:rsidRPr="00BE1EFE">
              <w:rPr>
                <w:rFonts w:ascii="Times New Roman" w:hAnsi="Times New Roman" w:cs="Times New Roman"/>
              </w:rPr>
              <w:t>сельского</w:t>
            </w:r>
            <w:r w:rsidRPr="00BE1EFE">
              <w:rPr>
                <w:rFonts w:ascii="Times New Roman" w:eastAsia="TimesNewRoman" w:hAnsi="Times New Roman" w:cs="Times New Roman"/>
              </w:rPr>
              <w:t xml:space="preserve"> поселения, обеспечение связности территорий внутри поселения.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100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Мероприятия по функциональному зонированию</w:t>
            </w:r>
          </w:p>
        </w:tc>
      </w:tr>
      <w:tr w:rsidR="00BE1EFE" w:rsidRPr="00BE1EFE" w:rsidTr="00171D7D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E1EFE">
              <w:rPr>
                <w:rFonts w:ascii="Times New Roman" w:hAnsi="Times New Roman" w:cs="Times New Roman"/>
                <w:b/>
                <w:i/>
              </w:rPr>
              <w:t>Развитие зон жилой застройки</w:t>
            </w:r>
          </w:p>
        </w:tc>
      </w:tr>
      <w:tr w:rsidR="00BE1EFE" w:rsidRPr="00BE1EFE" w:rsidTr="00171D7D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EFE">
              <w:rPr>
                <w:rFonts w:ascii="Times New Roman" w:hAnsi="Times New Roman" w:cs="Times New Roman"/>
              </w:rPr>
              <w:t xml:space="preserve">Развитие зон </w:t>
            </w:r>
            <w:r w:rsidRPr="00BE1EFE">
              <w:rPr>
                <w:rFonts w:ascii="Times New Roman" w:eastAsia="TimesNewRoman" w:hAnsi="Times New Roman" w:cs="Times New Roman"/>
                <w:lang w:eastAsia="ru-RU"/>
              </w:rPr>
              <w:t>существующей жилой застройки, подлежащие модернизации за счет повышения плотности застройки.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100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EF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EFE">
              <w:rPr>
                <w:rFonts w:ascii="Times New Roman" w:hAnsi="Times New Roman" w:cs="Times New Roman"/>
              </w:rPr>
              <w:t xml:space="preserve">Развитие зон </w:t>
            </w:r>
            <w:r w:rsidRPr="00BE1EFE">
              <w:rPr>
                <w:rFonts w:ascii="Times New Roman" w:eastAsia="TimesNewRoman" w:hAnsi="Times New Roman" w:cs="Times New Roman"/>
              </w:rPr>
              <w:t>за счет освоения территорий под комплексную застройку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137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BE1EFE">
              <w:rPr>
                <w:rFonts w:ascii="Times New Roman" w:eastAsia="Calibri" w:hAnsi="Times New Roman" w:cs="Times New Roman"/>
                <w:b/>
                <w:i/>
              </w:rPr>
              <w:t>Развитие общественно-деловой зоны</w:t>
            </w:r>
          </w:p>
        </w:tc>
      </w:tr>
      <w:tr w:rsidR="00BE1EFE" w:rsidRPr="00BE1EFE" w:rsidTr="00171D7D">
        <w:trPr>
          <w:trHeight w:val="126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1EFE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BE1EFE">
              <w:rPr>
                <w:rFonts w:ascii="Times New Roman" w:eastAsia="TimesNewRoman" w:hAnsi="Times New Roman" w:cs="Times New Roman"/>
              </w:rPr>
              <w:t>Развитие сложившегося общественного центра на территории населенных пунктов за счет строительства новых объектов административно-делового, торгового, культурно-развлекательного, коммунально-бытового и иного назначения.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126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E1EFE">
              <w:rPr>
                <w:rFonts w:ascii="Times New Roman" w:eastAsia="Calibri" w:hAnsi="Times New Roman" w:cs="Times New Roman"/>
              </w:rPr>
              <w:t>3.</w:t>
            </w:r>
            <w:r w:rsidRPr="00BE1EFE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BE1EFE">
              <w:rPr>
                <w:rFonts w:ascii="Times New Roman" w:eastAsia="TimesNewRoman" w:hAnsi="Times New Roman" w:cs="Times New Roman"/>
              </w:rPr>
              <w:t>Развитие зоны за счет освоения территорий под комплексную застройку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125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E1EFE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BE1EFE">
              <w:rPr>
                <w:rFonts w:ascii="Times New Roman" w:eastAsia="TimesNewRoman" w:hAnsi="Times New Roman" w:cs="Times New Roman"/>
              </w:rPr>
              <w:t>Реконструкция существующих учреждений общественно-делового назначения, имеющих степень износа свыше 50%.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EFE" w:rsidRPr="00BE1EFE" w:rsidRDefault="00BE1EFE" w:rsidP="00171D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E1EFE">
              <w:rPr>
                <w:rFonts w:ascii="Times New Roman" w:hAnsi="Times New Roman" w:cs="Times New Roman"/>
                <w:b/>
                <w:i/>
              </w:rPr>
              <w:t>Развитие зон инженерной инфраструктуры</w:t>
            </w:r>
          </w:p>
        </w:tc>
      </w:tr>
      <w:tr w:rsidR="00BE1EFE" w:rsidRPr="00BE1EFE" w:rsidTr="00171D7D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E" w:rsidRPr="00BE1EFE" w:rsidRDefault="00BE1EFE" w:rsidP="001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1EFE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EFE" w:rsidRPr="00BE1EFE" w:rsidRDefault="00BE1EFE" w:rsidP="00171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1EFE">
              <w:rPr>
                <w:rFonts w:ascii="Times New Roman" w:hAnsi="Times New Roman" w:cs="Times New Roman"/>
              </w:rPr>
              <w:t>Развитие за счет строительства новых объектов инженерной инфраструктуры на территории населенных пунктов.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E1EFE" w:rsidRPr="00BE1EFE" w:rsidTr="00171D7D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BE1E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BE1EFE">
              <w:rPr>
                <w:rFonts w:ascii="Times New Roman" w:eastAsia="Calibri" w:hAnsi="Times New Roman" w:cs="Times New Roman"/>
                <w:b/>
                <w:i/>
              </w:rPr>
              <w:t xml:space="preserve">Развитие зон рекреационного назначения </w:t>
            </w:r>
          </w:p>
        </w:tc>
      </w:tr>
      <w:tr w:rsidR="00BE1EFE" w:rsidRPr="00BE1EFE" w:rsidTr="00171D7D">
        <w:trPr>
          <w:trHeight w:val="268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FE" w:rsidRPr="00BE1EFE" w:rsidRDefault="00BE1EFE" w:rsidP="00171D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E1EFE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EFE" w:rsidRPr="00BE1EFE" w:rsidRDefault="00BE1EFE" w:rsidP="00171D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BE1EFE">
              <w:rPr>
                <w:rFonts w:ascii="Times New Roman" w:hAnsi="Times New Roman" w:cs="Times New Roman"/>
              </w:rPr>
              <w:t xml:space="preserve">Развитие за счет </w:t>
            </w:r>
            <w:r w:rsidRPr="00BE1EFE">
              <w:rPr>
                <w:rFonts w:ascii="Times New Roman" w:eastAsia="Times New Roman" w:hAnsi="Times New Roman" w:cs="Times New Roman"/>
                <w:lang w:bidi="en-US"/>
              </w:rPr>
              <w:t xml:space="preserve">благоустройства </w:t>
            </w:r>
            <w:r w:rsidRPr="00BE1EFE">
              <w:rPr>
                <w:rFonts w:ascii="Times New Roman" w:eastAsia="TimesNewRoman" w:hAnsi="Times New Roman" w:cs="Times New Roman"/>
              </w:rPr>
              <w:t>территорий под комплексную застройку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EFE" w:rsidRPr="00BE1EFE" w:rsidRDefault="00BE1EFE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1EFE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BE1EFE" w:rsidRPr="00BE1EFE" w:rsidRDefault="00BE1EFE" w:rsidP="00BE1EF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highlight w:val="yellow"/>
        </w:rPr>
      </w:pPr>
    </w:p>
    <w:p w:rsidR="00CA0113" w:rsidRPr="00582700" w:rsidRDefault="00CA0113" w:rsidP="00CA011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Times New Roman"/>
          <w:bCs/>
          <w:i/>
          <w:iCs/>
          <w:sz w:val="24"/>
          <w:szCs w:val="24"/>
          <w:highlight w:val="yellow"/>
        </w:rPr>
      </w:pPr>
    </w:p>
    <w:p w:rsidR="005906F2" w:rsidRPr="00545BBB" w:rsidRDefault="005906F2" w:rsidP="00FC30D9">
      <w:pPr>
        <w:pStyle w:val="ad"/>
        <w:numPr>
          <w:ilvl w:val="1"/>
          <w:numId w:val="8"/>
        </w:numPr>
        <w:ind w:left="0" w:firstLine="0"/>
        <w:jc w:val="center"/>
        <w:outlineLvl w:val="1"/>
        <w:rPr>
          <w:b/>
        </w:rPr>
      </w:pPr>
      <w:bookmarkStart w:id="48" w:name="_Toc64298784"/>
      <w:bookmarkStart w:id="49" w:name="_Toc175925917"/>
      <w:r w:rsidRPr="00545BBB">
        <w:rPr>
          <w:b/>
        </w:rPr>
        <w:t xml:space="preserve">Мероприятия по </w:t>
      </w:r>
      <w:bookmarkEnd w:id="48"/>
      <w:r w:rsidR="00265632" w:rsidRPr="00545BBB">
        <w:rPr>
          <w:b/>
        </w:rPr>
        <w:t xml:space="preserve">обеспечению сохранности воинских захоронений на территории </w:t>
      </w:r>
      <w:r w:rsidR="00F61BF2" w:rsidRPr="00545BBB">
        <w:rPr>
          <w:b/>
        </w:rPr>
        <w:t>Семилукского</w:t>
      </w:r>
      <w:r w:rsidR="00E74D80" w:rsidRPr="00545BBB">
        <w:rPr>
          <w:b/>
        </w:rPr>
        <w:t xml:space="preserve"> сельского поселения</w:t>
      </w:r>
      <w:bookmarkEnd w:id="49"/>
    </w:p>
    <w:p w:rsidR="005B2929" w:rsidRPr="00545BBB" w:rsidRDefault="005B2929" w:rsidP="007A540D">
      <w:pPr>
        <w:spacing w:after="0"/>
        <w:ind w:firstLine="567"/>
        <w:jc w:val="both"/>
        <w:rPr>
          <w:b/>
        </w:rPr>
      </w:pPr>
    </w:p>
    <w:p w:rsidR="003E3ECA" w:rsidRPr="00545BBB" w:rsidRDefault="002D050B" w:rsidP="003E3EC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0" w:name="_Toc454781554"/>
      <w:bookmarkStart w:id="51" w:name="_Toc64298785"/>
      <w:r w:rsidRPr="00545BBB">
        <w:rPr>
          <w:rFonts w:ascii="Times New Roman" w:hAnsi="Times New Roman" w:cs="Times New Roman"/>
          <w:sz w:val="24"/>
          <w:szCs w:val="24"/>
        </w:rPr>
        <w:t xml:space="preserve">Согласно ст. 6 </w:t>
      </w:r>
      <w:r w:rsidR="003E3ECA" w:rsidRPr="00545BBB">
        <w:rPr>
          <w:rFonts w:ascii="Times New Roman" w:hAnsi="Times New Roman" w:cs="Times New Roman"/>
          <w:sz w:val="24"/>
          <w:szCs w:val="24"/>
        </w:rPr>
        <w:t>Закон</w:t>
      </w:r>
      <w:r w:rsidRPr="00545BBB">
        <w:rPr>
          <w:rFonts w:ascii="Times New Roman" w:hAnsi="Times New Roman" w:cs="Times New Roman"/>
          <w:sz w:val="24"/>
          <w:szCs w:val="24"/>
        </w:rPr>
        <w:t>а</w:t>
      </w:r>
      <w:r w:rsidR="003E3ECA" w:rsidRPr="00545BBB">
        <w:rPr>
          <w:rFonts w:ascii="Times New Roman" w:hAnsi="Times New Roman" w:cs="Times New Roman"/>
          <w:sz w:val="24"/>
          <w:szCs w:val="24"/>
        </w:rPr>
        <w:t xml:space="preserve"> РФ от 14.01.1993 № 4292-1 «Об увековечении памяти погибших при защите Отечества»</w:t>
      </w:r>
      <w:r w:rsidR="0080136D" w:rsidRPr="00545BBB">
        <w:rPr>
          <w:rFonts w:ascii="Times New Roman" w:hAnsi="Times New Roman" w:cs="Times New Roman"/>
          <w:sz w:val="24"/>
          <w:szCs w:val="24"/>
        </w:rPr>
        <w:t xml:space="preserve"> </w:t>
      </w:r>
      <w:bookmarkStart w:id="52" w:name="sub_6005"/>
      <w:r w:rsidR="0080136D" w:rsidRPr="00545BBB">
        <w:rPr>
          <w:rFonts w:ascii="Times New Roman" w:hAnsi="Times New Roman" w:cs="Times New Roman"/>
          <w:b/>
          <w:i/>
          <w:sz w:val="24"/>
          <w:szCs w:val="24"/>
        </w:rPr>
        <w:t>сохранность воинских захоронений обеспечивается органами местного самоуправления.</w:t>
      </w:r>
      <w:bookmarkEnd w:id="52"/>
    </w:p>
    <w:p w:rsidR="007A540D" w:rsidRPr="00F61BF2" w:rsidRDefault="007A540D" w:rsidP="003E3E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819EF" w:rsidRPr="001819EF" w:rsidRDefault="001819EF" w:rsidP="001819EF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19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территории поселения располагается  </w:t>
      </w:r>
      <w:r w:rsidRPr="001819EF">
        <w:rPr>
          <w:rFonts w:ascii="Times New Roman" w:hAnsi="Times New Roman" w:cs="Times New Roman"/>
          <w:b/>
          <w:i/>
          <w:sz w:val="24"/>
          <w:szCs w:val="24"/>
        </w:rPr>
        <w:t>воинское захоронение: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396"/>
      </w:tblGrid>
      <w:tr w:rsidR="001819EF" w:rsidRPr="001819EF" w:rsidTr="007A6BFA">
        <w:trPr>
          <w:jc w:val="center"/>
        </w:trPr>
        <w:tc>
          <w:tcPr>
            <w:tcW w:w="567" w:type="dxa"/>
            <w:shd w:val="clear" w:color="auto" w:fill="D9D9D9"/>
          </w:tcPr>
          <w:p w:rsidR="001819EF" w:rsidRPr="001819EF" w:rsidRDefault="001819EF" w:rsidP="007A6BFA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1819EF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:rsidR="001819EF" w:rsidRPr="001819EF" w:rsidRDefault="001819EF" w:rsidP="007A6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1819E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п/п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1819EF" w:rsidRPr="001819EF" w:rsidRDefault="001819EF" w:rsidP="007A6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1819E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Наименование</w:t>
            </w:r>
          </w:p>
          <w:p w:rsidR="001819EF" w:rsidRPr="001819EF" w:rsidRDefault="001819EF" w:rsidP="007A6B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1819E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819EF" w:rsidRPr="001819EF" w:rsidRDefault="001819EF" w:rsidP="007A6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1819E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Датировка</w:t>
            </w:r>
          </w:p>
        </w:tc>
        <w:tc>
          <w:tcPr>
            <w:tcW w:w="3396" w:type="dxa"/>
            <w:shd w:val="clear" w:color="auto" w:fill="D9D9D9"/>
            <w:vAlign w:val="center"/>
          </w:tcPr>
          <w:p w:rsidR="001819EF" w:rsidRPr="001819EF" w:rsidRDefault="001819EF" w:rsidP="007A6BF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</w:rPr>
            </w:pPr>
            <w:r w:rsidRPr="001819EF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>Адрес</w:t>
            </w:r>
          </w:p>
        </w:tc>
      </w:tr>
      <w:tr w:rsidR="001819EF" w:rsidRPr="001819EF" w:rsidTr="007A6BFA">
        <w:trPr>
          <w:jc w:val="center"/>
        </w:trPr>
        <w:tc>
          <w:tcPr>
            <w:tcW w:w="567" w:type="dxa"/>
            <w:vAlign w:val="center"/>
          </w:tcPr>
          <w:p w:rsidR="001819EF" w:rsidRPr="001819EF" w:rsidRDefault="001819EF" w:rsidP="001819EF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819EF" w:rsidRPr="001819EF" w:rsidRDefault="001819EF" w:rsidP="007A6BFA">
            <w:pPr>
              <w:spacing w:after="0"/>
              <w:rPr>
                <w:rFonts w:ascii="Times New Roman" w:hAnsi="Times New Roman" w:cs="Times New Roman"/>
              </w:rPr>
            </w:pPr>
            <w:r w:rsidRPr="001819EF">
              <w:rPr>
                <w:rFonts w:ascii="Times New Roman" w:hAnsi="Times New Roman" w:cs="Times New Roman"/>
              </w:rPr>
              <w:t>Воинское захоронение № 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9EF" w:rsidRPr="001819EF" w:rsidRDefault="001819EF" w:rsidP="007A6B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9E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819EF" w:rsidRPr="001819EF" w:rsidRDefault="001819EF" w:rsidP="007A6BFA">
            <w:pPr>
              <w:spacing w:after="0" w:line="240" w:lineRule="auto"/>
              <w:ind w:left="538" w:hanging="357"/>
              <w:jc w:val="center"/>
              <w:rPr>
                <w:rFonts w:ascii="Times New Roman" w:hAnsi="Times New Roman" w:cs="Times New Roman"/>
              </w:rPr>
            </w:pPr>
            <w:r w:rsidRPr="001819EF">
              <w:rPr>
                <w:rFonts w:ascii="Times New Roman" w:hAnsi="Times New Roman" w:cs="Times New Roman"/>
              </w:rPr>
              <w:t>с. Семилуки</w:t>
            </w:r>
          </w:p>
        </w:tc>
      </w:tr>
    </w:tbl>
    <w:p w:rsidR="001819EF" w:rsidRPr="001819EF" w:rsidRDefault="001819EF" w:rsidP="001819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DE9" w:rsidRPr="00545BBB" w:rsidRDefault="00DB3DE9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603"/>
      <w:r w:rsidRPr="00545BBB">
        <w:rPr>
          <w:rFonts w:ascii="Times New Roman" w:hAnsi="Times New Roman" w:cs="Times New Roman"/>
          <w:sz w:val="24"/>
          <w:szCs w:val="24"/>
        </w:rPr>
        <w:t>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DB3DE9" w:rsidRPr="00545BBB" w:rsidRDefault="00DB3DE9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BB">
        <w:rPr>
          <w:rFonts w:ascii="Times New Roman" w:hAnsi="Times New Roman" w:cs="Times New Roman"/>
          <w:sz w:val="24"/>
          <w:szCs w:val="24"/>
        </w:rPr>
        <w:t>Выявленные воинские захоронения до решения вопроса о принятии их на государственный учет подлежат охране в соответствии с требованиями Закона РФ №</w:t>
      </w:r>
      <w:r w:rsidRPr="00545BBB">
        <w:rPr>
          <w:rFonts w:cs="Times New Roman"/>
          <w:sz w:val="24"/>
          <w:szCs w:val="24"/>
        </w:rPr>
        <w:t> </w:t>
      </w:r>
      <w:r w:rsidRPr="00545BBB">
        <w:rPr>
          <w:rFonts w:ascii="Times New Roman" w:hAnsi="Times New Roman" w:cs="Times New Roman"/>
          <w:sz w:val="24"/>
          <w:szCs w:val="24"/>
        </w:rPr>
        <w:t>4292-1.</w:t>
      </w:r>
    </w:p>
    <w:p w:rsidR="00DB3DE9" w:rsidRPr="00545BBB" w:rsidRDefault="00DB3DE9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BB">
        <w:rPr>
          <w:rFonts w:ascii="Times New Roman" w:hAnsi="Times New Roman" w:cs="Times New Roman"/>
          <w:sz w:val="24"/>
          <w:szCs w:val="24"/>
        </w:rPr>
        <w:t>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</w:t>
      </w:r>
    </w:p>
    <w:p w:rsidR="003E3ECA" w:rsidRPr="00545BBB" w:rsidRDefault="003E3ECA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604"/>
      <w:bookmarkEnd w:id="53"/>
      <w:r w:rsidRPr="00545BBB">
        <w:rPr>
          <w:rFonts w:ascii="Times New Roman" w:hAnsi="Times New Roman" w:cs="Times New Roman"/>
          <w:sz w:val="24"/>
          <w:szCs w:val="24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3E3ECA" w:rsidRPr="00545BBB" w:rsidRDefault="003E3ECA" w:rsidP="00DB3D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605"/>
      <w:bookmarkEnd w:id="54"/>
      <w:r w:rsidRPr="00545BBB">
        <w:rPr>
          <w:rFonts w:ascii="Times New Roman" w:hAnsi="Times New Roman" w:cs="Times New Roman"/>
          <w:sz w:val="24"/>
          <w:szCs w:val="24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органы местного самоуправления.</w:t>
      </w:r>
    </w:p>
    <w:bookmarkEnd w:id="55"/>
    <w:p w:rsidR="006B3781" w:rsidRPr="00545BBB" w:rsidRDefault="006B3781" w:rsidP="003E3ECA">
      <w:pPr>
        <w:pStyle w:val="2"/>
        <w:numPr>
          <w:ilvl w:val="0"/>
          <w:numId w:val="0"/>
        </w:numPr>
        <w:tabs>
          <w:tab w:val="clear" w:pos="1134"/>
        </w:tabs>
        <w:ind w:firstLine="567"/>
      </w:pPr>
    </w:p>
    <w:p w:rsidR="00B85202" w:rsidRPr="00171D7D" w:rsidRDefault="00B85202" w:rsidP="00B85202">
      <w:pPr>
        <w:pStyle w:val="Standard"/>
        <w:spacing w:line="276" w:lineRule="auto"/>
        <w:ind w:firstLine="567"/>
        <w:jc w:val="center"/>
        <w:rPr>
          <w:b/>
          <w:i/>
        </w:rPr>
      </w:pPr>
      <w:r w:rsidRPr="00171D7D">
        <w:rPr>
          <w:rFonts w:eastAsia="Calibri"/>
          <w:b/>
          <w:bCs/>
          <w:i/>
        </w:rPr>
        <w:t xml:space="preserve">Перечень мероприятий по </w:t>
      </w:r>
      <w:r w:rsidRPr="00171D7D">
        <w:rPr>
          <w:b/>
          <w:i/>
        </w:rPr>
        <w:t xml:space="preserve">обеспечению сохранности воинских захоронений на территории </w:t>
      </w:r>
      <w:r w:rsidR="00F61BF2" w:rsidRPr="00171D7D">
        <w:rPr>
          <w:b/>
          <w:i/>
        </w:rPr>
        <w:t>Семилукского</w:t>
      </w:r>
      <w:r w:rsidR="00E74D80" w:rsidRPr="00171D7D">
        <w:rPr>
          <w:b/>
          <w:i/>
        </w:rPr>
        <w:t xml:space="preserve"> сельского поселения</w:t>
      </w:r>
    </w:p>
    <w:tbl>
      <w:tblPr>
        <w:tblW w:w="935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6380"/>
        <w:gridCol w:w="2269"/>
      </w:tblGrid>
      <w:tr w:rsidR="00171D7D" w:rsidRPr="00171D7D" w:rsidTr="00171D7D">
        <w:trPr>
          <w:trHeight w:val="307"/>
          <w:tblHeader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71D7D" w:rsidRPr="00171D7D" w:rsidRDefault="00171D7D" w:rsidP="00171D7D">
            <w:pPr>
              <w:pStyle w:val="a9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71D7D">
              <w:rPr>
                <w:rFonts w:eastAsia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71D7D" w:rsidRPr="00171D7D" w:rsidRDefault="00171D7D" w:rsidP="00171D7D">
            <w:pPr>
              <w:pStyle w:val="a9"/>
              <w:snapToGrid w:val="0"/>
              <w:ind w:firstLine="85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71D7D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171D7D" w:rsidRPr="00171D7D" w:rsidRDefault="00171D7D" w:rsidP="00171D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D7D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171D7D" w:rsidRPr="00171D7D" w:rsidTr="00171D7D">
        <w:trPr>
          <w:trHeight w:val="333"/>
          <w:tblHeader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71D7D" w:rsidRPr="00171D7D" w:rsidRDefault="00171D7D" w:rsidP="0017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71D7D" w:rsidRPr="00171D7D" w:rsidRDefault="00171D7D" w:rsidP="0017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71D7D" w:rsidRPr="00171D7D" w:rsidRDefault="00171D7D" w:rsidP="00171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D7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71D7D">
              <w:rPr>
                <w:rFonts w:ascii="Times New Roman" w:hAnsi="Times New Roman" w:cs="Times New Roman"/>
                <w:b/>
              </w:rPr>
              <w:t xml:space="preserve"> очередь </w:t>
            </w:r>
          </w:p>
        </w:tc>
      </w:tr>
      <w:tr w:rsidR="00171D7D" w:rsidRPr="00171D7D" w:rsidTr="00171D7D">
        <w:trPr>
          <w:trHeight w:val="2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1D7D" w:rsidRPr="00171D7D" w:rsidRDefault="00171D7D" w:rsidP="00171D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171D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1D7D" w:rsidRPr="00171D7D" w:rsidRDefault="00171D7D" w:rsidP="00171D7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171D7D">
              <w:rPr>
                <w:rFonts w:ascii="Times New Roman" w:hAnsi="Times New Roman" w:cs="Times New Roman"/>
              </w:rPr>
              <w:t>Проведение мероприятий по разработке по установлению проектов охранных зон и зон охраняемого природного ландшафта воинских захоронений в порядке, определяемом законодательством Российской Федерации.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71D7D" w:rsidRPr="00171D7D" w:rsidRDefault="00171D7D" w:rsidP="00171D7D">
            <w:pPr>
              <w:widowControl w:val="0"/>
              <w:tabs>
                <w:tab w:val="left" w:pos="45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171D7D">
              <w:rPr>
                <w:rFonts w:ascii="Times New Roman" w:eastAsia="Times New Roman" w:hAnsi="Times New Roman" w:cs="Times New Roman"/>
                <w:b/>
                <w:kern w:val="2"/>
              </w:rPr>
              <w:t>+</w:t>
            </w:r>
          </w:p>
        </w:tc>
      </w:tr>
    </w:tbl>
    <w:p w:rsidR="00171D7D" w:rsidRPr="00171D7D" w:rsidRDefault="00171D7D" w:rsidP="00171D7D">
      <w:pPr>
        <w:snapToGri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kern w:val="2"/>
          <w:shd w:val="clear" w:color="auto" w:fill="CCFFFF"/>
        </w:rPr>
      </w:pPr>
    </w:p>
    <w:p w:rsidR="007A540D" w:rsidRPr="00545BBB" w:rsidRDefault="007A540D" w:rsidP="003E3ECA">
      <w:pPr>
        <w:pStyle w:val="2"/>
        <w:numPr>
          <w:ilvl w:val="0"/>
          <w:numId w:val="0"/>
        </w:numPr>
        <w:tabs>
          <w:tab w:val="clear" w:pos="1134"/>
        </w:tabs>
        <w:ind w:firstLine="567"/>
      </w:pPr>
    </w:p>
    <w:p w:rsidR="0008238D" w:rsidRPr="009D5547" w:rsidRDefault="00EC6A32" w:rsidP="00FC30D9">
      <w:pPr>
        <w:pStyle w:val="2"/>
        <w:numPr>
          <w:ilvl w:val="1"/>
          <w:numId w:val="8"/>
        </w:numPr>
        <w:tabs>
          <w:tab w:val="clear" w:pos="1134"/>
          <w:tab w:val="left" w:pos="0"/>
        </w:tabs>
        <w:ind w:left="0" w:firstLine="0"/>
        <w:jc w:val="center"/>
        <w:outlineLvl w:val="1"/>
      </w:pPr>
      <w:bookmarkStart w:id="56" w:name="_Toc175925918"/>
      <w:r w:rsidRPr="009D5547">
        <w:t xml:space="preserve">Мероприятия по размещению на территории </w:t>
      </w:r>
      <w:r w:rsidR="00F61BF2" w:rsidRPr="009D5547">
        <w:t>Семилукского</w:t>
      </w:r>
      <w:r w:rsidR="00E74D80" w:rsidRPr="009D5547">
        <w:t xml:space="preserve"> сельского поселения</w:t>
      </w:r>
      <w:r w:rsidR="00511A2A" w:rsidRPr="009D5547">
        <w:t xml:space="preserve"> </w:t>
      </w:r>
      <w:r w:rsidRPr="009D5547">
        <w:t>объектов капитального строительства местного значения</w:t>
      </w:r>
      <w:bookmarkEnd w:id="50"/>
      <w:bookmarkEnd w:id="51"/>
      <w:bookmarkEnd w:id="56"/>
    </w:p>
    <w:p w:rsidR="008F637E" w:rsidRPr="009D5547" w:rsidRDefault="008F637E" w:rsidP="005906F2">
      <w:pPr>
        <w:pStyle w:val="2"/>
        <w:numPr>
          <w:ilvl w:val="0"/>
          <w:numId w:val="0"/>
        </w:numPr>
        <w:tabs>
          <w:tab w:val="clear" w:pos="1134"/>
          <w:tab w:val="left" w:pos="0"/>
        </w:tabs>
      </w:pPr>
    </w:p>
    <w:p w:rsidR="008F637E" w:rsidRPr="00F42581" w:rsidRDefault="00F75EF3" w:rsidP="00FC30D9">
      <w:pPr>
        <w:pStyle w:val="10"/>
        <w:numPr>
          <w:ilvl w:val="2"/>
          <w:numId w:val="8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57" w:name="_Toc454781555"/>
      <w:bookmarkStart w:id="58" w:name="_Toc64298786"/>
      <w:bookmarkStart w:id="59" w:name="_Toc175925919"/>
      <w:r w:rsidRPr="00F42581">
        <w:t>Мероприятия</w:t>
      </w:r>
      <w:r w:rsidR="0008238D" w:rsidRPr="00F42581">
        <w:t xml:space="preserve"> по обеспечению территории </w:t>
      </w:r>
      <w:r w:rsidR="00F61BF2" w:rsidRPr="00F42581">
        <w:t>Семилукского</w:t>
      </w:r>
      <w:r w:rsidR="00E74D80" w:rsidRPr="00F42581">
        <w:t xml:space="preserve"> сельского поселения</w:t>
      </w:r>
      <w:r w:rsidR="005906F2" w:rsidRPr="00F42581">
        <w:t xml:space="preserve"> </w:t>
      </w:r>
      <w:r w:rsidR="0008238D" w:rsidRPr="00F42581">
        <w:t>объектами инженерной инфраструктуры</w:t>
      </w:r>
      <w:bookmarkEnd w:id="57"/>
      <w:bookmarkEnd w:id="58"/>
      <w:bookmarkEnd w:id="59"/>
    </w:p>
    <w:p w:rsidR="00FA6A7E" w:rsidRDefault="00FA6A7E" w:rsidP="00FA6A7E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ind w:left="3120"/>
        <w:jc w:val="center"/>
      </w:pPr>
    </w:p>
    <w:tbl>
      <w:tblPr>
        <w:tblW w:w="94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6411"/>
        <w:gridCol w:w="2442"/>
      </w:tblGrid>
      <w:tr w:rsidR="00CF10EA" w:rsidRPr="00CF10EA" w:rsidTr="00596198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10EA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  <w:p w:rsidR="00CF10EA" w:rsidRPr="00CF10EA" w:rsidRDefault="00CF10EA" w:rsidP="00596198">
            <w:pPr>
              <w:pStyle w:val="a9"/>
              <w:spacing w:line="256" w:lineRule="auto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10EA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10EA"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0EA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6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0EA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spacing w:after="0" w:line="240" w:lineRule="auto"/>
              <w:ind w:left="-279" w:right="-115" w:firstLine="5"/>
              <w:jc w:val="center"/>
              <w:rPr>
                <w:rFonts w:ascii="Times New Roman" w:hAnsi="Times New Roman" w:cs="Times New Roman"/>
                <w:b/>
              </w:rPr>
            </w:pPr>
            <w:r w:rsidRPr="00CF10EA">
              <w:rPr>
                <w:rFonts w:ascii="Times New Roman" w:hAnsi="Times New Roman" w:cs="Times New Roman"/>
                <w:b/>
              </w:rPr>
              <w:t>1.Водоснабжение</w:t>
            </w:r>
          </w:p>
        </w:tc>
      </w:tr>
      <w:tr w:rsidR="00CF10EA" w:rsidRPr="00CF10EA" w:rsidTr="00596198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F10EA">
              <w:rPr>
                <w:rFonts w:ascii="Times New Roman" w:eastAsia="Times New Roman" w:hAnsi="Times New Roman" w:cs="Times New Roman"/>
                <w:kern w:val="1"/>
              </w:rPr>
              <w:t>Реконструкция системы водоснабжения с. Семилуки Семилукского муниципального района Воронежской области (включая ПИР)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highlight w:val="yellow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F10EA">
              <w:rPr>
                <w:rFonts w:ascii="Times New Roman" w:eastAsia="Times New Roman" w:hAnsi="Times New Roman" w:cs="Times New Roman"/>
                <w:kern w:val="1"/>
              </w:rPr>
              <w:t>Реконструкция (замена) сетей водоснабжения по ул. Лесопитомник с. Ендовище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highlight w:val="yellow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F10EA">
              <w:rPr>
                <w:rFonts w:ascii="Times New Roman" w:eastAsia="Times New Roman" w:hAnsi="Times New Roman" w:cs="Times New Roman"/>
                <w:kern w:val="1"/>
              </w:rPr>
              <w:t>Текущий ремонт действующих сетей водоснабжения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0EA" w:rsidRPr="00CF10EA" w:rsidRDefault="00CF10EA" w:rsidP="0059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CF10EA">
              <w:rPr>
                <w:rFonts w:ascii="Times New Roman" w:eastAsia="Times New Roman" w:hAnsi="Times New Roman" w:cs="Times New Roman"/>
                <w:kern w:val="1"/>
              </w:rPr>
              <w:t>Приобретение, ремонт накопителей воды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0EA" w:rsidRPr="00CF10EA" w:rsidRDefault="00CF10EA" w:rsidP="00596198">
            <w:pPr>
              <w:spacing w:after="0"/>
              <w:rPr>
                <w:rFonts w:ascii="Times New Roman" w:eastAsia="Times New Roman" w:hAnsi="Times New Roman" w:cs="Times New Roman"/>
                <w:kern w:val="1"/>
              </w:rPr>
            </w:pPr>
            <w:r w:rsidRPr="00CF10EA">
              <w:rPr>
                <w:rFonts w:ascii="Times New Roman" w:eastAsia="Times New Roman" w:hAnsi="Times New Roman" w:cs="Times New Roman"/>
                <w:kern w:val="1"/>
              </w:rPr>
              <w:t xml:space="preserve">Установка водомеров на вводах водопровода во всех зданиях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5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0EA" w:rsidRPr="00CF10EA" w:rsidRDefault="00CF10EA" w:rsidP="00596198">
            <w:pPr>
              <w:pStyle w:val="a9"/>
              <w:snapToGrid w:val="0"/>
              <w:ind w:right="-115" w:firstLine="5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 xml:space="preserve">Оборудование всех объектов водоснабжения системами автоматического управления и регулирования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5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10EA" w:rsidRPr="00CF10EA" w:rsidRDefault="00CF10EA" w:rsidP="00596198">
            <w:pPr>
              <w:pStyle w:val="a9"/>
              <w:snapToGrid w:val="0"/>
              <w:ind w:right="-115" w:firstLine="5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 xml:space="preserve">Обеспечение системами водоснабжения проектируемых объектов жилого фонда и соцкультбыта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50"/>
          <w:jc w:val="center"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2.Водоотведение</w:t>
            </w:r>
          </w:p>
        </w:tc>
      </w:tr>
      <w:tr w:rsidR="00CF10EA" w:rsidRPr="00CF10EA" w:rsidTr="00596198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0EA">
              <w:rPr>
                <w:rFonts w:ascii="Times New Roman" w:eastAsia="Calibri" w:hAnsi="Times New Roman" w:cs="Times New Roman"/>
              </w:rPr>
              <w:t>Проектирование и строительство системы канализации и сооружений по очистке бытового стока</w:t>
            </w:r>
            <w:r w:rsidRPr="00CF10E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2.2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0EA">
              <w:rPr>
                <w:rFonts w:ascii="Times New Roman" w:eastAsia="Calibri" w:hAnsi="Times New Roman" w:cs="Times New Roman"/>
              </w:rPr>
              <w:t>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0EA">
              <w:rPr>
                <w:rFonts w:ascii="Times New Roman" w:eastAsia="Calibri" w:hAnsi="Times New Roman" w:cs="Times New Roman"/>
              </w:rPr>
              <w:t xml:space="preserve">Проектирование и строительство системы ливневой канализации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2.4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0EA">
              <w:rPr>
                <w:rFonts w:ascii="Times New Roman" w:eastAsia="Times New Roman" w:hAnsi="Times New Roman" w:cs="Times New Roman"/>
              </w:rPr>
              <w:t>Обеспечение системами водоотведения проектируемых объектов жилого фонда и соцкультбыта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12"/>
          <w:jc w:val="center"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10EA">
              <w:rPr>
                <w:rFonts w:eastAsia="Times New Roman"/>
                <w:b/>
                <w:bCs/>
                <w:sz w:val="22"/>
                <w:szCs w:val="22"/>
              </w:rPr>
              <w:t>3.Газоснабжение</w:t>
            </w:r>
          </w:p>
        </w:tc>
      </w:tr>
      <w:tr w:rsidR="00CF10EA" w:rsidRPr="00CF10EA" w:rsidTr="00596198">
        <w:trPr>
          <w:trHeight w:val="2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3.1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F10EA">
              <w:rPr>
                <w:rFonts w:ascii="Times New Roman" w:eastAsia="Arial" w:hAnsi="Times New Roman" w:cs="Times New Roman"/>
                <w:shd w:val="clear" w:color="auto" w:fill="FFFFFF"/>
              </w:rPr>
              <w:t>Поэтапный переход на использование сетевого газа объектов, потребляющих сжиженный углеводородный газ (СУГ)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3.2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F10EA">
              <w:rPr>
                <w:rFonts w:ascii="Times New Roman" w:eastAsia="Arial" w:hAnsi="Times New Roman" w:cs="Times New Roman"/>
                <w:shd w:val="clear" w:color="auto" w:fill="FFFFFF"/>
              </w:rPr>
              <w:t>Строительство газопроводной сети и строительство ГРП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3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3.3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hd w:val="clear" w:color="auto" w:fill="FFFFFF"/>
              </w:rPr>
            </w:pPr>
            <w:r w:rsidRPr="00CF10EA">
              <w:rPr>
                <w:rFonts w:ascii="Times New Roman" w:eastAsia="Arial" w:hAnsi="Times New Roman" w:cs="Times New Roman"/>
                <w:shd w:val="clear" w:color="auto" w:fill="FFFFFF"/>
              </w:rPr>
              <w:t xml:space="preserve">Строительство газопроводной сети и объектов газоснабжения на территории, предлагаемой к освоению под жилищное строительство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4.Теплоснабжение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4.1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F10EA">
              <w:rPr>
                <w:rFonts w:ascii="Times New Roman" w:eastAsia="Calibri" w:hAnsi="Times New Roman" w:cs="Times New Roman"/>
                <w:shd w:val="clear" w:color="auto" w:fill="FFFFFF"/>
              </w:rPr>
              <w:t>Реконструкция и переоборудование изношенной котельной и тепловых сетей социально значимого объекта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4.2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F10E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Строительство </w:t>
            </w:r>
            <w:r w:rsidRPr="00CF10EA">
              <w:rPr>
                <w:rFonts w:ascii="Times New Roman" w:eastAsia="Times New Roman" w:hAnsi="Times New Roman" w:cs="Times New Roman"/>
                <w:lang w:eastAsia="ru-RU"/>
              </w:rPr>
              <w:t>газовых</w:t>
            </w:r>
            <w:r w:rsidRPr="00CF10E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котельных для существующих объектов жилищного фонда, социального и культурно-бытового назначения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4.3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snapToGri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F10E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Строительство </w:t>
            </w:r>
            <w:r w:rsidRPr="00CF10EA">
              <w:rPr>
                <w:rFonts w:ascii="Times New Roman" w:eastAsia="Times New Roman" w:hAnsi="Times New Roman" w:cs="Times New Roman"/>
                <w:lang w:eastAsia="ru-RU"/>
              </w:rPr>
              <w:t>газовых</w:t>
            </w:r>
            <w:r w:rsidRPr="00CF10E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котельных для проектируемых объектов жилищного фонда, социального и культурно-бытового назначения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5.Электроснабжение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Расширение и реконструкцию ПС 35/10 кВ Ендовище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Приобретение энергосберегающих ламп для уличного освещения и других установок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 xml:space="preserve">Повышение надежности системы электроснабжения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 xml:space="preserve">Расширение возможностей подключения существующих и  проектируемых объектов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Модернизация сети уличного освещения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5.6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 xml:space="preserve">Снижение уровня потерь электроэнергии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rFonts w:eastAsia="Times New Roman"/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5.7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Внедрение современного электроосветительного оборудования по всем категориям потребителей, обеспечивающего экономию электрической энергии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  <w:tr w:rsidR="00CF10EA" w:rsidRPr="00CF10EA" w:rsidTr="00596198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ind w:left="-279" w:right="-115" w:firstLine="5"/>
              <w:jc w:val="center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5.8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0EA" w:rsidRPr="00CF10EA" w:rsidRDefault="00CF10EA" w:rsidP="00596198">
            <w:pPr>
              <w:pStyle w:val="a9"/>
              <w:snapToGrid w:val="0"/>
              <w:ind w:right="86"/>
              <w:rPr>
                <w:rFonts w:eastAsia="Times New Roman"/>
                <w:sz w:val="22"/>
                <w:szCs w:val="22"/>
              </w:rPr>
            </w:pPr>
            <w:r w:rsidRPr="00CF10EA">
              <w:rPr>
                <w:rFonts w:eastAsia="Times New Roman"/>
                <w:sz w:val="22"/>
                <w:szCs w:val="22"/>
              </w:rPr>
              <w:t>Строительство электрических сетей для проектируемых объектов жилищного фонда, социального и культурно-бытового назначения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F10EA" w:rsidRPr="00CF10EA" w:rsidRDefault="00CF10EA" w:rsidP="00596198">
            <w:pPr>
              <w:pStyle w:val="a9"/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CF10EA">
              <w:rPr>
                <w:b/>
                <w:sz w:val="22"/>
                <w:szCs w:val="22"/>
              </w:rPr>
              <w:t>+</w:t>
            </w:r>
          </w:p>
        </w:tc>
      </w:tr>
    </w:tbl>
    <w:p w:rsidR="00943D6E" w:rsidRPr="00F42581" w:rsidRDefault="00943D6E" w:rsidP="00943D6E">
      <w:pPr>
        <w:shd w:val="clear" w:color="auto" w:fill="FFFFFF"/>
        <w:tabs>
          <w:tab w:val="left" w:pos="851"/>
        </w:tabs>
        <w:autoSpaceDE w:val="0"/>
        <w:spacing w:after="0" w:line="276" w:lineRule="auto"/>
        <w:ind w:firstLine="567"/>
        <w:jc w:val="both"/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</w:pPr>
      <w:r w:rsidRPr="00F42581">
        <w:rPr>
          <w:rFonts w:ascii="Times New Roman" w:eastAsia="TimesNewRomanPS-BoldItalicMT" w:hAnsi="Times New Roman" w:cs="Times New Roman"/>
          <w:i/>
          <w:spacing w:val="-10"/>
          <w:sz w:val="24"/>
          <w:szCs w:val="24"/>
        </w:rPr>
        <w:t>Места размещения объектов инженерной инфраструктуры показаны в графических материалах.</w:t>
      </w:r>
    </w:p>
    <w:p w:rsidR="00FA6A7E" w:rsidRDefault="00FA6A7E" w:rsidP="00FA6A7E">
      <w:pPr>
        <w:pStyle w:val="10"/>
        <w:numPr>
          <w:ilvl w:val="0"/>
          <w:numId w:val="0"/>
        </w:numPr>
        <w:tabs>
          <w:tab w:val="clear" w:pos="1559"/>
          <w:tab w:val="left" w:pos="0"/>
        </w:tabs>
        <w:spacing w:before="0" w:beforeAutospacing="0"/>
        <w:jc w:val="center"/>
      </w:pPr>
    </w:p>
    <w:p w:rsidR="00C269DA" w:rsidRPr="009D5547" w:rsidRDefault="00C269DA" w:rsidP="00FC30D9">
      <w:pPr>
        <w:pStyle w:val="10"/>
        <w:numPr>
          <w:ilvl w:val="2"/>
          <w:numId w:val="8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60" w:name="_Toc454781556"/>
      <w:bookmarkStart w:id="61" w:name="_Toc64298787"/>
      <w:bookmarkStart w:id="62" w:name="_Toc175925920"/>
      <w:r w:rsidRPr="009D5547">
        <w:t xml:space="preserve">Мероприятия по обеспечению территории </w:t>
      </w:r>
      <w:r w:rsidR="00F61BF2" w:rsidRPr="009D5547">
        <w:t>Семилукского</w:t>
      </w:r>
      <w:r w:rsidR="00E74D80" w:rsidRPr="009D5547">
        <w:t xml:space="preserve"> сельского поселения</w:t>
      </w:r>
      <w:r w:rsidR="009C0D29" w:rsidRPr="009D5547">
        <w:t xml:space="preserve"> </w:t>
      </w:r>
      <w:r w:rsidRPr="009D5547">
        <w:t>объектами транспортной инфраструктуры</w:t>
      </w:r>
      <w:bookmarkEnd w:id="60"/>
      <w:bookmarkEnd w:id="61"/>
      <w:bookmarkEnd w:id="62"/>
    </w:p>
    <w:p w:rsidR="00F40780" w:rsidRPr="00E71F64" w:rsidRDefault="00F40780" w:rsidP="00D6417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494"/>
        <w:gridCol w:w="2290"/>
      </w:tblGrid>
      <w:tr w:rsidR="00E71F64" w:rsidRPr="00E71F64" w:rsidTr="00596198">
        <w:trPr>
          <w:trHeight w:val="380"/>
          <w:tblHeader/>
          <w:jc w:val="center"/>
        </w:trPr>
        <w:tc>
          <w:tcPr>
            <w:tcW w:w="619" w:type="dxa"/>
            <w:vMerge w:val="restart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№</w:t>
            </w:r>
          </w:p>
          <w:p w:rsidR="00E71F64" w:rsidRPr="00E71F64" w:rsidRDefault="00E71F64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494" w:type="dxa"/>
            <w:vMerge w:val="restart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E71F64" w:rsidRPr="00E71F64" w:rsidTr="00596198">
        <w:trPr>
          <w:trHeight w:val="380"/>
          <w:tblHeader/>
          <w:jc w:val="center"/>
        </w:trPr>
        <w:tc>
          <w:tcPr>
            <w:tcW w:w="619" w:type="dxa"/>
            <w:vMerge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4" w:type="dxa"/>
            <w:vMerge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E71F64" w:rsidRPr="00E71F64" w:rsidTr="00596198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E71F64" w:rsidRPr="00E71F64" w:rsidRDefault="00E71F64" w:rsidP="00E71F64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  <w:vAlign w:val="center"/>
          </w:tcPr>
          <w:p w:rsidR="00E71F64" w:rsidRPr="00E71F64" w:rsidRDefault="00E71F64" w:rsidP="005961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E71F64">
              <w:rPr>
                <w:rFonts w:ascii="Times New Roman" w:hAnsi="Times New Roman" w:cs="Times New Roman"/>
                <w:lang w:eastAsia="ru-RU"/>
              </w:rPr>
              <w:t xml:space="preserve">Ремонт дорог с твердым асфальтовым покрытием во всех населенных пунктах </w:t>
            </w:r>
            <w:r w:rsidRPr="00E71F64">
              <w:rPr>
                <w:rFonts w:ascii="Times New Roman" w:hAnsi="Times New Roman" w:cs="Times New Roman"/>
              </w:rPr>
              <w:t xml:space="preserve">Семилукского сельского </w:t>
            </w:r>
            <w:r w:rsidRPr="00E71F64">
              <w:rPr>
                <w:rFonts w:ascii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1F64" w:rsidRPr="00E71F64" w:rsidTr="00596198">
        <w:trPr>
          <w:trHeight w:val="21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E71F64" w:rsidRPr="00E71F64" w:rsidRDefault="00E71F64" w:rsidP="00E71F64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  <w:vAlign w:val="center"/>
          </w:tcPr>
          <w:p w:rsidR="00E71F64" w:rsidRPr="00E71F64" w:rsidRDefault="00E71F64" w:rsidP="0059619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E71F64">
              <w:rPr>
                <w:rFonts w:ascii="Times New Roman" w:hAnsi="Times New Roman" w:cs="Times New Roman"/>
              </w:rPr>
              <w:t>Устройство автомобильных дорог с асфальтовым покрытием в границах населенных пунктов Семилукского сельского поселения.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1F64" w:rsidRPr="00E71F64" w:rsidTr="00596198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E71F64" w:rsidRPr="00E71F64" w:rsidRDefault="00E71F64" w:rsidP="00E71F64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</w:tcPr>
          <w:p w:rsidR="00E71F64" w:rsidRPr="00CC00BC" w:rsidRDefault="00E71F64" w:rsidP="005961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C00BC">
              <w:rPr>
                <w:rFonts w:ascii="Times New Roman" w:hAnsi="Times New Roman" w:cs="Times New Roman"/>
                <w:color w:val="0070C0"/>
              </w:rPr>
              <w:t>Развитие улично-дорожной сети на территориях, предлагаемых к комплексному освоению.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CC00BC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00BC"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</w:tr>
      <w:tr w:rsidR="00E71F64" w:rsidRPr="00E71F64" w:rsidTr="00596198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E71F64" w:rsidRPr="00E71F64" w:rsidRDefault="00E71F64" w:rsidP="00E71F64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</w:tcPr>
          <w:p w:rsidR="00E71F64" w:rsidRPr="00E71F64" w:rsidRDefault="00E71F64" w:rsidP="0059619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E71F64">
              <w:rPr>
                <w:rFonts w:ascii="Times New Roman" w:hAnsi="Times New Roman" w:cs="Times New Roman"/>
              </w:rPr>
              <w:t>Обустройство остановочных павильонов на сложившихся остановках общественного транспорта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1F64" w:rsidRPr="00E71F64" w:rsidTr="00596198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E71F64" w:rsidRPr="00E71F64" w:rsidRDefault="00E71F64" w:rsidP="00E71F64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</w:tcPr>
          <w:p w:rsidR="00E71F64" w:rsidRPr="00E71F64" w:rsidRDefault="00E71F64" w:rsidP="0059619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E71F64">
              <w:rPr>
                <w:rFonts w:ascii="Times New Roman" w:hAnsi="Times New Roman" w:cs="Times New Roman"/>
              </w:rPr>
              <w:t>Комплексное озеленение главных улиц населённых пунктов сельского поселения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E71F64" w:rsidRPr="00E71F64" w:rsidTr="00596198">
        <w:trPr>
          <w:trHeight w:val="52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E71F64" w:rsidRPr="00E71F64" w:rsidRDefault="00E71F64" w:rsidP="00E71F64">
            <w:pPr>
              <w:pStyle w:val="ad"/>
              <w:numPr>
                <w:ilvl w:val="0"/>
                <w:numId w:val="11"/>
              </w:numPr>
              <w:ind w:left="-48" w:right="-142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  <w:vAlign w:val="center"/>
          </w:tcPr>
          <w:p w:rsidR="00E71F64" w:rsidRPr="00E71F64" w:rsidRDefault="00E71F64" w:rsidP="0059619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1F64">
              <w:rPr>
                <w:rFonts w:ascii="Times New Roman" w:hAnsi="Times New Roman" w:cs="Times New Roman"/>
              </w:rPr>
              <w:t>Благоустройство существующей улично-дорожной сети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E71F64" w:rsidRPr="00E71F64" w:rsidRDefault="00E71F6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F64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E71F64" w:rsidRPr="00E71F64" w:rsidRDefault="00E71F64" w:rsidP="00E71F64">
      <w:pPr>
        <w:pStyle w:val="1111"/>
        <w:tabs>
          <w:tab w:val="clear" w:pos="432"/>
        </w:tabs>
        <w:ind w:firstLine="567"/>
        <w:jc w:val="both"/>
        <w:outlineLvl w:val="9"/>
        <w:rPr>
          <w:rFonts w:cs="Times New Roman"/>
          <w:b w:val="0"/>
          <w:highlight w:val="yellow"/>
        </w:rPr>
      </w:pPr>
    </w:p>
    <w:p w:rsidR="00F42581" w:rsidRPr="004C7837" w:rsidRDefault="00F42581" w:rsidP="009C0D29">
      <w:pPr>
        <w:spacing w:after="0"/>
        <w:ind w:left="567"/>
        <w:jc w:val="both"/>
        <w:rPr>
          <w:bCs/>
          <w:i/>
          <w:iCs/>
        </w:rPr>
      </w:pPr>
    </w:p>
    <w:p w:rsidR="005D7EC3" w:rsidRPr="004C7837" w:rsidRDefault="00255F73" w:rsidP="00FC30D9">
      <w:pPr>
        <w:pStyle w:val="10"/>
        <w:numPr>
          <w:ilvl w:val="2"/>
          <w:numId w:val="8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  <w:rPr>
          <w:smallCaps/>
          <w:snapToGrid w:val="0"/>
        </w:rPr>
      </w:pPr>
      <w:bookmarkStart w:id="63" w:name="_Toc454781557"/>
      <w:bookmarkStart w:id="64" w:name="_Toc64298788"/>
      <w:bookmarkStart w:id="65" w:name="_Toc175925921"/>
      <w:r w:rsidRPr="004C7837">
        <w:t xml:space="preserve">Мероприятия по обеспечению территории </w:t>
      </w:r>
      <w:r w:rsidR="00F61BF2" w:rsidRPr="004C7837">
        <w:t>Семилукского</w:t>
      </w:r>
      <w:r w:rsidR="00E74D80" w:rsidRPr="004C7837">
        <w:t xml:space="preserve"> сельского поселения</w:t>
      </w:r>
      <w:r w:rsidRPr="004C7837">
        <w:t xml:space="preserve"> объектами </w:t>
      </w:r>
      <w:bookmarkEnd w:id="63"/>
      <w:r w:rsidR="009A47EB" w:rsidRPr="004C7837">
        <w:t>жилищного строительства</w:t>
      </w:r>
      <w:bookmarkEnd w:id="64"/>
      <w:bookmarkEnd w:id="65"/>
    </w:p>
    <w:p w:rsidR="00A967B1" w:rsidRDefault="00A967B1" w:rsidP="00A967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528"/>
        <w:gridCol w:w="1795"/>
        <w:gridCol w:w="2648"/>
      </w:tblGrid>
      <w:tr w:rsidR="006906C4" w:rsidRPr="007C251F" w:rsidTr="00596198">
        <w:trPr>
          <w:trHeight w:val="649"/>
          <w:jc w:val="center"/>
        </w:trPr>
        <w:tc>
          <w:tcPr>
            <w:tcW w:w="624" w:type="dxa"/>
            <w:vMerge w:val="restart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28" w:type="dxa"/>
            <w:vMerge w:val="restart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Наименование мероприятия, этажность застройки</w:t>
            </w:r>
          </w:p>
        </w:tc>
        <w:tc>
          <w:tcPr>
            <w:tcW w:w="1795" w:type="dxa"/>
            <w:vMerge w:val="restart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C251F">
              <w:rPr>
                <w:rFonts w:ascii="Times New Roman" w:hAnsi="Times New Roman" w:cs="Times New Roman"/>
                <w:b/>
              </w:rPr>
              <w:t xml:space="preserve">Площадь </w:t>
            </w:r>
            <w:r w:rsidRPr="007C251F">
              <w:rPr>
                <w:rFonts w:ascii="Times New Roman" w:hAnsi="Times New Roman" w:cs="Times New Roman"/>
                <w:b/>
                <w:u w:val="single"/>
              </w:rPr>
              <w:t>участка, га</w:t>
            </w:r>
          </w:p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Площадь жилого фонда кв.м.***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6906C4" w:rsidRPr="007C251F" w:rsidTr="00596198">
        <w:trPr>
          <w:trHeight w:val="733"/>
          <w:jc w:val="center"/>
        </w:trPr>
        <w:tc>
          <w:tcPr>
            <w:tcW w:w="624" w:type="dxa"/>
            <w:vMerge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8" w:type="dxa"/>
            <w:vMerge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vMerge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6906C4" w:rsidRPr="00E90C15" w:rsidTr="00596198">
        <w:trPr>
          <w:trHeight w:val="374"/>
          <w:jc w:val="center"/>
        </w:trPr>
        <w:tc>
          <w:tcPr>
            <w:tcW w:w="9595" w:type="dxa"/>
            <w:gridSpan w:val="4"/>
            <w:shd w:val="clear" w:color="auto" w:fill="F2F2F2" w:themeFill="background1" w:themeFillShade="F2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село Ендовище</w:t>
            </w:r>
          </w:p>
        </w:tc>
      </w:tr>
      <w:tr w:rsidR="006906C4" w:rsidRPr="007C251F" w:rsidTr="00596198">
        <w:trPr>
          <w:trHeight w:val="1024"/>
          <w:jc w:val="center"/>
        </w:trPr>
        <w:tc>
          <w:tcPr>
            <w:tcW w:w="624" w:type="dxa"/>
            <w:vMerge w:val="restart"/>
            <w:shd w:val="clear" w:color="auto" w:fill="FFFFFF" w:themeFill="background1"/>
            <w:vAlign w:val="center"/>
          </w:tcPr>
          <w:p w:rsidR="006906C4" w:rsidRPr="007C251F" w:rsidRDefault="006906C4" w:rsidP="006906C4">
            <w:pPr>
              <w:pStyle w:val="ad"/>
              <w:numPr>
                <w:ilvl w:val="0"/>
                <w:numId w:val="36"/>
              </w:numPr>
              <w:jc w:val="center"/>
            </w:pPr>
          </w:p>
        </w:tc>
        <w:tc>
          <w:tcPr>
            <w:tcW w:w="4528" w:type="dxa"/>
            <w:vMerge w:val="restart"/>
            <w:shd w:val="clear" w:color="auto" w:fill="FFFFFF" w:themeFill="background1"/>
          </w:tcPr>
          <w:p w:rsidR="006906C4" w:rsidRPr="007C251F" w:rsidRDefault="007C251F" w:rsidP="00596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251F">
              <w:rPr>
                <w:rFonts w:ascii="Times New Roman" w:hAnsi="Times New Roman" w:cs="Times New Roman"/>
                <w:color w:val="0070C0"/>
              </w:rPr>
              <w:t>Освоение территории* предлагаемой к включению в границы села Ендовище, под комплексное развитие жилой застройки (включая индивидуальное жилищное строительство и малоэтажную жилую застройку). Создание необходимых условий для развития транспортной, социальной, инженерной инфраструктур, благоустройства территорий поселения, повышения территориальной доступности таких инфраструктур.**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6906C4" w:rsidRPr="007C251F" w:rsidRDefault="007C251F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C251F">
              <w:rPr>
                <w:rFonts w:ascii="Times New Roman" w:hAnsi="Times New Roman" w:cs="Times New Roman"/>
                <w:b/>
                <w:color w:val="0070C0"/>
              </w:rPr>
              <w:t>156,8</w:t>
            </w:r>
            <w:r w:rsidR="006906C4" w:rsidRPr="007C251F">
              <w:rPr>
                <w:rFonts w:ascii="Times New Roman" w:hAnsi="Times New Roman" w:cs="Times New Roman"/>
                <w:b/>
                <w:color w:val="0070C0"/>
              </w:rPr>
              <w:t xml:space="preserve"> га</w:t>
            </w:r>
          </w:p>
        </w:tc>
        <w:tc>
          <w:tcPr>
            <w:tcW w:w="2648" w:type="dxa"/>
            <w:vMerge w:val="restart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906C4" w:rsidRPr="00E90C15" w:rsidTr="00596198">
        <w:trPr>
          <w:trHeight w:val="983"/>
          <w:jc w:val="center"/>
        </w:trPr>
        <w:tc>
          <w:tcPr>
            <w:tcW w:w="624" w:type="dxa"/>
            <w:vMerge/>
            <w:shd w:val="clear" w:color="auto" w:fill="FFFFFF" w:themeFill="background1"/>
            <w:vAlign w:val="center"/>
          </w:tcPr>
          <w:p w:rsidR="006906C4" w:rsidRPr="007C251F" w:rsidRDefault="006906C4" w:rsidP="006906C4">
            <w:pPr>
              <w:pStyle w:val="ad"/>
              <w:numPr>
                <w:ilvl w:val="0"/>
                <w:numId w:val="36"/>
              </w:numPr>
              <w:jc w:val="center"/>
            </w:pPr>
          </w:p>
        </w:tc>
        <w:tc>
          <w:tcPr>
            <w:tcW w:w="4528" w:type="dxa"/>
            <w:vMerge/>
            <w:shd w:val="clear" w:color="auto" w:fill="FFFFFF" w:themeFill="background1"/>
          </w:tcPr>
          <w:p w:rsidR="006906C4" w:rsidRPr="007C251F" w:rsidRDefault="006906C4" w:rsidP="00596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6906C4" w:rsidRPr="007C251F" w:rsidRDefault="007C251F" w:rsidP="007C2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C251F">
              <w:rPr>
                <w:rFonts w:ascii="Times New Roman" w:hAnsi="Times New Roman" w:cs="Times New Roman"/>
                <w:b/>
                <w:color w:val="0070C0"/>
              </w:rPr>
              <w:t>375</w:t>
            </w:r>
            <w:r w:rsidR="006906C4" w:rsidRPr="007C251F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7C251F">
              <w:rPr>
                <w:rFonts w:ascii="Times New Roman" w:hAnsi="Times New Roman" w:cs="Times New Roman"/>
                <w:b/>
                <w:color w:val="0070C0"/>
              </w:rPr>
              <w:t>0</w:t>
            </w:r>
            <w:r w:rsidR="006906C4" w:rsidRPr="007C251F">
              <w:rPr>
                <w:rFonts w:ascii="Times New Roman" w:hAnsi="Times New Roman" w:cs="Times New Roman"/>
                <w:b/>
                <w:color w:val="0070C0"/>
              </w:rPr>
              <w:t>00 кв.м.</w:t>
            </w:r>
          </w:p>
        </w:tc>
        <w:tc>
          <w:tcPr>
            <w:tcW w:w="2648" w:type="dxa"/>
            <w:vMerge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6C4" w:rsidRPr="007C251F" w:rsidTr="00596198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6906C4" w:rsidRPr="007C251F" w:rsidRDefault="006906C4" w:rsidP="006906C4">
            <w:pPr>
              <w:pStyle w:val="ad"/>
              <w:numPr>
                <w:ilvl w:val="0"/>
                <w:numId w:val="36"/>
              </w:numPr>
              <w:jc w:val="center"/>
            </w:pP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6906C4" w:rsidRPr="007C251F" w:rsidRDefault="006906C4" w:rsidP="005961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51F">
              <w:rPr>
                <w:rFonts w:ascii="Times New Roman" w:hAnsi="Times New Roman" w:cs="Times New Roman"/>
              </w:rPr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906C4" w:rsidRPr="007C251F" w:rsidTr="00596198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6906C4" w:rsidRPr="007C251F" w:rsidRDefault="006906C4" w:rsidP="006906C4">
            <w:pPr>
              <w:pStyle w:val="ad"/>
              <w:numPr>
                <w:ilvl w:val="0"/>
                <w:numId w:val="36"/>
              </w:numPr>
              <w:jc w:val="center"/>
            </w:pPr>
          </w:p>
        </w:tc>
        <w:tc>
          <w:tcPr>
            <w:tcW w:w="4528" w:type="dxa"/>
            <w:shd w:val="clear" w:color="auto" w:fill="FFFFFF" w:themeFill="background1"/>
          </w:tcPr>
          <w:p w:rsidR="006906C4" w:rsidRPr="007C251F" w:rsidRDefault="006906C4" w:rsidP="005961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51F">
              <w:rPr>
                <w:rFonts w:ascii="Times New Roman" w:hAnsi="Times New Roman" w:cs="Times New Roman"/>
              </w:rPr>
              <w:t>Реконструкция, модернизация и капитальный ремонт муниципального жилого фонда.</w:t>
            </w: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100 кв.м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906C4" w:rsidRPr="007C251F" w:rsidTr="00596198">
        <w:trPr>
          <w:trHeight w:val="457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6906C4" w:rsidRPr="007C251F" w:rsidRDefault="006906C4" w:rsidP="006906C4">
            <w:pPr>
              <w:pStyle w:val="ad"/>
              <w:numPr>
                <w:ilvl w:val="0"/>
                <w:numId w:val="36"/>
              </w:numPr>
              <w:jc w:val="center"/>
            </w:pP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6906C4" w:rsidRPr="007C251F" w:rsidRDefault="006906C4" w:rsidP="005961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</w:rPr>
              <w:t>Комплексное благоустройство жилых кварталов.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6906C4" w:rsidRPr="007C251F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6906C4" w:rsidRPr="006906C4" w:rsidTr="00596198">
        <w:trPr>
          <w:trHeight w:val="613"/>
          <w:jc w:val="center"/>
        </w:trPr>
        <w:tc>
          <w:tcPr>
            <w:tcW w:w="624" w:type="dxa"/>
            <w:shd w:val="clear" w:color="auto" w:fill="FFFFFF" w:themeFill="background1"/>
            <w:vAlign w:val="center"/>
          </w:tcPr>
          <w:p w:rsidR="006906C4" w:rsidRPr="007C251F" w:rsidRDefault="006906C4" w:rsidP="006906C4">
            <w:pPr>
              <w:pStyle w:val="ad"/>
              <w:numPr>
                <w:ilvl w:val="0"/>
                <w:numId w:val="36"/>
              </w:numPr>
              <w:jc w:val="center"/>
            </w:pPr>
          </w:p>
        </w:tc>
        <w:tc>
          <w:tcPr>
            <w:tcW w:w="6323" w:type="dxa"/>
            <w:gridSpan w:val="2"/>
            <w:shd w:val="clear" w:color="auto" w:fill="FFFFFF" w:themeFill="background1"/>
            <w:vAlign w:val="center"/>
          </w:tcPr>
          <w:p w:rsidR="006906C4" w:rsidRPr="007C251F" w:rsidRDefault="006906C4" w:rsidP="00596198">
            <w:pPr>
              <w:spacing w:after="0"/>
              <w:rPr>
                <w:rFonts w:ascii="Times New Roman" w:hAnsi="Times New Roman" w:cs="Times New Roman"/>
              </w:rPr>
            </w:pPr>
            <w:r w:rsidRPr="007C251F">
              <w:rPr>
                <w:rFonts w:ascii="Times New Roman" w:hAnsi="Times New Roman" w:cs="Times New Roman"/>
              </w:rPr>
              <w:t>Повышение архитектурно-художественных качеств жилой застройки.</w:t>
            </w: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:rsidR="006906C4" w:rsidRPr="006906C4" w:rsidRDefault="006906C4" w:rsidP="005961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251F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6906C4" w:rsidRPr="006906C4" w:rsidRDefault="006906C4" w:rsidP="006906C4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6906C4">
        <w:rPr>
          <w:rFonts w:ascii="Times New Roman" w:hAnsi="Times New Roman" w:cs="Times New Roman"/>
          <w:b/>
        </w:rPr>
        <w:t xml:space="preserve">* </w:t>
      </w:r>
      <w:r w:rsidRPr="006906C4">
        <w:rPr>
          <w:rFonts w:ascii="Times New Roman" w:hAnsi="Times New Roman" w:cs="Times New Roman"/>
          <w:b/>
          <w:i/>
        </w:rPr>
        <w:t>Освоение территории под жилищное строительство возможно после решения вопросов с транспортной и инженерной инфраструктурой</w:t>
      </w:r>
    </w:p>
    <w:p w:rsidR="006906C4" w:rsidRPr="006906C4" w:rsidRDefault="006906C4" w:rsidP="006906C4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6906C4">
        <w:rPr>
          <w:rFonts w:ascii="Times New Roman" w:hAnsi="Times New Roman" w:cs="Times New Roman"/>
          <w:b/>
        </w:rPr>
        <w:t xml:space="preserve">** </w:t>
      </w:r>
      <w:r w:rsidRPr="006906C4">
        <w:rPr>
          <w:rFonts w:ascii="Times New Roman" w:hAnsi="Times New Roman" w:cs="Times New Roman"/>
          <w:b/>
          <w:bCs/>
          <w:i/>
        </w:rPr>
        <w:t>Обязательная разработка документации по планировке территории, в целях обеспечения устойчивого развития территории, в том числе выделения элементов планировочной структуры, установления границ земельных участков, установления зон планируемого размещения объектов капитального строительства</w:t>
      </w:r>
    </w:p>
    <w:p w:rsidR="006906C4" w:rsidRPr="006906C4" w:rsidRDefault="006906C4" w:rsidP="006906C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6906C4">
        <w:rPr>
          <w:rFonts w:ascii="Times New Roman" w:hAnsi="Times New Roman" w:cs="Times New Roman"/>
          <w:b/>
        </w:rPr>
        <w:t xml:space="preserve">*** </w:t>
      </w:r>
      <w:r w:rsidRPr="006906C4">
        <w:rPr>
          <w:rFonts w:ascii="Times New Roman" w:hAnsi="Times New Roman" w:cs="Times New Roman"/>
          <w:b/>
          <w:i/>
        </w:rPr>
        <w:t>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</w:t>
      </w:r>
    </w:p>
    <w:p w:rsidR="006906C4" w:rsidRDefault="006906C4" w:rsidP="00A967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A85B82" w:rsidRPr="006906C4" w:rsidRDefault="00A85B82" w:rsidP="00A967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906C4" w:rsidRPr="006906C4" w:rsidRDefault="006906C4" w:rsidP="00A967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A91571" w:rsidRPr="004C7837" w:rsidRDefault="00A91571" w:rsidP="00FC30D9">
      <w:pPr>
        <w:pStyle w:val="ad"/>
        <w:numPr>
          <w:ilvl w:val="2"/>
          <w:numId w:val="8"/>
        </w:numPr>
        <w:ind w:left="0" w:firstLine="0"/>
        <w:jc w:val="center"/>
        <w:outlineLvl w:val="2"/>
        <w:rPr>
          <w:b/>
          <w:i/>
        </w:rPr>
      </w:pPr>
      <w:bookmarkStart w:id="66" w:name="_Toc64298789"/>
      <w:bookmarkStart w:id="67" w:name="_Toc175925922"/>
      <w:r w:rsidRPr="004C7837">
        <w:rPr>
          <w:b/>
          <w:i/>
        </w:rPr>
        <w:t>Мероприятия по обеспечению территории</w:t>
      </w:r>
      <w:r w:rsidR="001B5BDE" w:rsidRPr="004C7837">
        <w:rPr>
          <w:b/>
          <w:i/>
        </w:rPr>
        <w:t xml:space="preserve"> </w:t>
      </w:r>
      <w:r w:rsidR="00F61BF2" w:rsidRPr="004C7837">
        <w:rPr>
          <w:b/>
          <w:i/>
        </w:rPr>
        <w:t>Семилукского</w:t>
      </w:r>
      <w:r w:rsidR="00E74D80" w:rsidRPr="004C7837">
        <w:rPr>
          <w:b/>
          <w:i/>
        </w:rPr>
        <w:t xml:space="preserve"> сельского поселения</w:t>
      </w:r>
      <w:r w:rsidRPr="004C7837">
        <w:rPr>
          <w:b/>
          <w:i/>
        </w:rPr>
        <w:t xml:space="preserve"> объектами </w:t>
      </w:r>
      <w:r w:rsidR="009A47EB" w:rsidRPr="004C7837">
        <w:rPr>
          <w:b/>
          <w:i/>
        </w:rPr>
        <w:t>социальной</w:t>
      </w:r>
      <w:r w:rsidRPr="004C7837">
        <w:rPr>
          <w:b/>
          <w:i/>
        </w:rPr>
        <w:t xml:space="preserve"> инфраструктуры</w:t>
      </w:r>
      <w:bookmarkEnd w:id="66"/>
      <w:bookmarkEnd w:id="67"/>
    </w:p>
    <w:p w:rsidR="000B574C" w:rsidRPr="004C7837" w:rsidRDefault="000B574C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29"/>
        <w:gridCol w:w="2740"/>
      </w:tblGrid>
      <w:tr w:rsidR="00A85B82" w:rsidRPr="00CC00BC" w:rsidTr="00596198">
        <w:trPr>
          <w:trHeight w:val="400"/>
          <w:jc w:val="center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29" w:type="dxa"/>
            <w:vMerge w:val="restart"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A85B82" w:rsidRPr="00CC00BC" w:rsidTr="00596198">
        <w:trPr>
          <w:trHeight w:val="342"/>
          <w:jc w:val="center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9" w:type="dxa"/>
            <w:vMerge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CC00BC" w:rsidRPr="00CC00BC" w:rsidTr="0090279B">
        <w:trPr>
          <w:trHeight w:val="131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widowControl w:val="0"/>
              <w:suppressAutoHyphens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00BC">
              <w:rPr>
                <w:rFonts w:ascii="Times New Roman" w:hAnsi="Times New Roman" w:cs="Times New Roman"/>
              </w:rPr>
              <w:t>Строительство врачебной амбулатории в с. Семилуки Семилукского муниципального района Воронежской области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BC">
              <w:rPr>
                <w:rFonts w:ascii="Times New Roman" w:hAnsi="Times New Roman" w:cs="Times New Roman"/>
              </w:rPr>
              <w:t>до 2030</w:t>
            </w:r>
          </w:p>
        </w:tc>
      </w:tr>
      <w:tr w:rsidR="00CC00BC" w:rsidRPr="00CC00BC" w:rsidTr="00596198">
        <w:trPr>
          <w:trHeight w:val="131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BC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 w:rsidRPr="00CC00BC">
              <w:rPr>
                <w:rFonts w:ascii="Times New Roman" w:hAnsi="Times New Roman" w:cs="Times New Roman"/>
              </w:rPr>
              <w:t xml:space="preserve">МКУК «Семилукский сельский дом культуры» </w:t>
            </w:r>
            <w:r w:rsidRPr="00CC00BC">
              <w:rPr>
                <w:rFonts w:ascii="Times New Roman" w:eastAsia="Times New Roman" w:hAnsi="Times New Roman" w:cs="Times New Roman"/>
                <w:lang w:eastAsia="ru-RU"/>
              </w:rPr>
              <w:t>в с. Семилуки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C00BC" w:rsidRPr="00CC00BC" w:rsidTr="00596198">
        <w:trPr>
          <w:trHeight w:val="131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B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музыкальной школы в </w:t>
            </w:r>
            <w:r w:rsidRPr="00CC00BC">
              <w:rPr>
                <w:rFonts w:ascii="Times New Roman" w:hAnsi="Times New Roman" w:cs="Times New Roman"/>
              </w:rPr>
              <w:t>с. Семилуки.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CC00BC" w:rsidRPr="00CC00BC" w:rsidTr="00596198">
        <w:trPr>
          <w:trHeight w:val="131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C00BC">
              <w:rPr>
                <w:rFonts w:ascii="Times New Roman" w:hAnsi="Times New Roman" w:cs="Times New Roman"/>
                <w:color w:val="0070C0"/>
              </w:rPr>
              <w:t>Строительство школы вместимостью 1000 мест на территории комплексного развития, предлагаемой к включению в границы с. Ендовище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00BC"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</w:tr>
      <w:tr w:rsidR="00CC00BC" w:rsidRPr="00CC00BC" w:rsidTr="00596198">
        <w:trPr>
          <w:trHeight w:val="704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C00B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Строительство двух детских садов общей вместимостью 420 мест </w:t>
            </w:r>
            <w:r w:rsidRPr="00CC00BC">
              <w:rPr>
                <w:rFonts w:ascii="Times New Roman" w:hAnsi="Times New Roman" w:cs="Times New Roman"/>
                <w:color w:val="0070C0"/>
              </w:rPr>
              <w:t>на территории комплексного развития, предлагаемой к включению в границы с. Ендовище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00BC"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</w:tr>
      <w:tr w:rsidR="00CC00BC" w:rsidRPr="00CC00BC" w:rsidTr="00596198">
        <w:trPr>
          <w:trHeight w:val="414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C00B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Строительство ФАПа </w:t>
            </w:r>
            <w:r w:rsidRPr="00CC00BC">
              <w:rPr>
                <w:rFonts w:ascii="Times New Roman" w:hAnsi="Times New Roman" w:cs="Times New Roman"/>
                <w:color w:val="0070C0"/>
              </w:rPr>
              <w:t>на территории комплексного развития, предлагаемой к включению в границы с. Ендовище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00BC"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</w:tr>
      <w:tr w:rsidR="00CC00BC" w:rsidRPr="00CC00BC" w:rsidTr="00596198">
        <w:trPr>
          <w:trHeight w:val="414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C00B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Строительство спортивного комплекса </w:t>
            </w:r>
            <w:r w:rsidRPr="00CC00BC">
              <w:rPr>
                <w:rFonts w:ascii="Times New Roman" w:hAnsi="Times New Roman" w:cs="Times New Roman"/>
                <w:color w:val="0070C0"/>
              </w:rPr>
              <w:t>со спортивными площадками</w:t>
            </w:r>
            <w:r w:rsidRPr="00CC00B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</w:t>
            </w:r>
            <w:r w:rsidRPr="00CC00BC">
              <w:rPr>
                <w:rFonts w:ascii="Times New Roman" w:hAnsi="Times New Roman" w:cs="Times New Roman"/>
                <w:color w:val="0070C0"/>
              </w:rPr>
              <w:t>на территории комплексного развития, предлагаемой к включению в границы с. Ендовище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P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00BC"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</w:tr>
      <w:tr w:rsidR="00CC00BC" w:rsidRPr="00A85B82" w:rsidTr="00596198">
        <w:trPr>
          <w:trHeight w:val="414"/>
          <w:jc w:val="center"/>
        </w:trPr>
        <w:tc>
          <w:tcPr>
            <w:tcW w:w="534" w:type="dxa"/>
            <w:vAlign w:val="center"/>
          </w:tcPr>
          <w:p w:rsidR="00CC00BC" w:rsidRPr="00CC00BC" w:rsidRDefault="00CC00BC" w:rsidP="00A85B82">
            <w:pPr>
              <w:pStyle w:val="ad"/>
              <w:numPr>
                <w:ilvl w:val="0"/>
                <w:numId w:val="13"/>
              </w:numPr>
              <w:ind w:left="0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vAlign w:val="center"/>
          </w:tcPr>
          <w:p w:rsidR="00CC00BC" w:rsidRPr="00CC00BC" w:rsidRDefault="00CC00BC" w:rsidP="00DA4A7F">
            <w:pPr>
              <w:spacing w:after="0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C00B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Строительство многофункционального комплекса обслуживания населения </w:t>
            </w:r>
            <w:r w:rsidRPr="00CC00BC">
              <w:rPr>
                <w:rFonts w:ascii="Times New Roman" w:hAnsi="Times New Roman" w:cs="Times New Roman"/>
                <w:color w:val="0070C0"/>
              </w:rPr>
              <w:t>на территории комплексного развития, предлагаемой к включению в границы с. Ендовище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CC00BC" w:rsidRDefault="00CC00BC" w:rsidP="00DA4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00BC">
              <w:rPr>
                <w:rFonts w:ascii="Times New Roman" w:hAnsi="Times New Roman" w:cs="Times New Roman"/>
                <w:b/>
                <w:color w:val="0070C0"/>
              </w:rPr>
              <w:t>+</w:t>
            </w:r>
          </w:p>
        </w:tc>
      </w:tr>
    </w:tbl>
    <w:p w:rsidR="00A85B82" w:rsidRPr="00A85B82" w:rsidRDefault="00A85B82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9126D8" w:rsidRDefault="009126D8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C783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D44BCE" w:rsidRDefault="00D44BCE" w:rsidP="009126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382BBE" w:rsidRPr="006569BA" w:rsidRDefault="00382BBE" w:rsidP="00F42581">
      <w:pPr>
        <w:pStyle w:val="10"/>
        <w:numPr>
          <w:ilvl w:val="2"/>
          <w:numId w:val="8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</w:pPr>
      <w:bookmarkStart w:id="68" w:name="_Toc454781559"/>
      <w:bookmarkStart w:id="69" w:name="_Toc64298790"/>
      <w:bookmarkStart w:id="70" w:name="_Toc175925923"/>
      <w:r w:rsidRPr="006569BA">
        <w:t xml:space="preserve">Мероприятия по обеспечению территории </w:t>
      </w:r>
      <w:r w:rsidR="00F61BF2" w:rsidRPr="006569BA">
        <w:t>Семилукского</w:t>
      </w:r>
      <w:r w:rsidR="00E74D80" w:rsidRPr="006569BA">
        <w:t xml:space="preserve"> сельского поселения</w:t>
      </w:r>
      <w:r w:rsidRPr="006569BA">
        <w:t xml:space="preserve"> объектами массового отдыха жителей поселения, благоустройства и озеленения</w:t>
      </w:r>
      <w:bookmarkEnd w:id="68"/>
      <w:bookmarkEnd w:id="69"/>
      <w:bookmarkEnd w:id="70"/>
    </w:p>
    <w:p w:rsidR="00CE5A8B" w:rsidRPr="006569BA" w:rsidRDefault="00CE5A8B" w:rsidP="00CE5A8B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bookmarkStart w:id="71" w:name="_Toc45478156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00"/>
        <w:gridCol w:w="2689"/>
      </w:tblGrid>
      <w:tr w:rsidR="00A85B82" w:rsidRPr="00A85B82" w:rsidTr="00596198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00" w:type="dxa"/>
            <w:vMerge w:val="restart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A85B82" w:rsidRPr="00A85B82" w:rsidTr="00596198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0" w:type="dxa"/>
            <w:vMerge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A85B82" w:rsidRPr="00A85B82" w:rsidTr="00596198">
        <w:trPr>
          <w:trHeight w:val="273"/>
          <w:jc w:val="center"/>
        </w:trPr>
        <w:tc>
          <w:tcPr>
            <w:tcW w:w="562" w:type="dxa"/>
            <w:vAlign w:val="center"/>
          </w:tcPr>
          <w:p w:rsidR="00A85B82" w:rsidRPr="00A85B82" w:rsidRDefault="00A85B82" w:rsidP="00A85B82">
            <w:pPr>
              <w:pStyle w:val="ad"/>
              <w:numPr>
                <w:ilvl w:val="0"/>
                <w:numId w:val="1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vAlign w:val="center"/>
          </w:tcPr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Озеленение улиц, территорий общественных центров,</w:t>
            </w:r>
          </w:p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85B82" w:rsidRPr="00A85B82" w:rsidTr="00596198">
        <w:trPr>
          <w:trHeight w:val="278"/>
          <w:jc w:val="center"/>
        </w:trPr>
        <w:tc>
          <w:tcPr>
            <w:tcW w:w="562" w:type="dxa"/>
            <w:vAlign w:val="center"/>
          </w:tcPr>
          <w:p w:rsidR="00A85B82" w:rsidRPr="00A85B82" w:rsidRDefault="00A85B82" w:rsidP="00A85B82">
            <w:pPr>
              <w:pStyle w:val="ad"/>
              <w:numPr>
                <w:ilvl w:val="0"/>
                <w:numId w:val="1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vAlign w:val="center"/>
          </w:tcPr>
          <w:p w:rsidR="00A85B82" w:rsidRPr="00CC00BC" w:rsidRDefault="00A85B82" w:rsidP="0059619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70C0"/>
                <w:lang w:bidi="en-US"/>
              </w:rPr>
            </w:pPr>
            <w:r w:rsidRPr="00CC00BC">
              <w:rPr>
                <w:rFonts w:ascii="Times New Roman" w:eastAsia="Calibri" w:hAnsi="Times New Roman" w:cs="Times New Roman"/>
                <w:color w:val="0070C0"/>
                <w:lang w:eastAsia="ru-RU"/>
              </w:rPr>
              <w:t>Создание рекреационных зон (территорий общего пользования), в том числе земельных участков, занятых скверами, парками, прудами, озерами, водохранилищами, используемых для отдыха граждан и туризма, занятий физической культурой и спортом, на территориях комплексного развития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5B82" w:rsidRPr="00CC00BC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C00BC">
              <w:rPr>
                <w:rFonts w:ascii="Times New Roman" w:eastAsia="Times New Roman" w:hAnsi="Times New Roman" w:cs="Times New Roman"/>
                <w:b/>
                <w:color w:val="0070C0"/>
                <w:lang w:bidi="en-US"/>
              </w:rPr>
              <w:t>+</w:t>
            </w:r>
          </w:p>
        </w:tc>
      </w:tr>
      <w:tr w:rsidR="00A85B82" w:rsidRPr="00A85B82" w:rsidTr="00596198">
        <w:trPr>
          <w:trHeight w:val="675"/>
          <w:jc w:val="center"/>
        </w:trPr>
        <w:tc>
          <w:tcPr>
            <w:tcW w:w="562" w:type="dxa"/>
            <w:vAlign w:val="center"/>
          </w:tcPr>
          <w:p w:rsidR="00A85B82" w:rsidRPr="00A85B82" w:rsidRDefault="00A85B82" w:rsidP="00A85B82">
            <w:pPr>
              <w:pStyle w:val="ad"/>
              <w:numPr>
                <w:ilvl w:val="0"/>
                <w:numId w:val="1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vAlign w:val="center"/>
          </w:tcPr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Благоустройство рекреационных зон поселения:</w:t>
            </w:r>
          </w:p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-благоустройство площадок для проведения культурно-массовых мероприятий;</w:t>
            </w:r>
          </w:p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-очистка территории;</w:t>
            </w:r>
          </w:p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-устройство малых форм;</w:t>
            </w:r>
          </w:p>
          <w:p w:rsidR="00A85B82" w:rsidRPr="00A85B82" w:rsidRDefault="00A85B82" w:rsidP="0059619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-устройство площадок для мусора;</w:t>
            </w:r>
          </w:p>
          <w:p w:rsidR="00A85B82" w:rsidRPr="00A85B82" w:rsidRDefault="00A85B82" w:rsidP="0059619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5B82">
              <w:rPr>
                <w:rFonts w:ascii="Times New Roman" w:eastAsia="Calibri" w:hAnsi="Times New Roman" w:cs="Times New Roman"/>
              </w:rPr>
              <w:t>-озеленение территории.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85B82" w:rsidRPr="00A85B82" w:rsidTr="00596198">
        <w:trPr>
          <w:trHeight w:val="6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85B82" w:rsidRPr="00A85B82" w:rsidRDefault="00A85B82" w:rsidP="00A85B82">
            <w:pPr>
              <w:pStyle w:val="ad"/>
              <w:numPr>
                <w:ilvl w:val="0"/>
                <w:numId w:val="1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A85B82" w:rsidRPr="00A85B82" w:rsidRDefault="00A85B82" w:rsidP="0059619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5B82">
              <w:rPr>
                <w:rFonts w:ascii="Times New Roman" w:hAnsi="Times New Roman" w:cs="Times New Roman"/>
              </w:rPr>
              <w:t>Нормативное озеленение территории существующей школы из расчёта не менее 50% от общей площади земельного участка.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A85B82" w:rsidRPr="00A85B82" w:rsidTr="00596198">
        <w:trPr>
          <w:trHeight w:val="377"/>
          <w:jc w:val="center"/>
        </w:trPr>
        <w:tc>
          <w:tcPr>
            <w:tcW w:w="562" w:type="dxa"/>
            <w:vAlign w:val="center"/>
          </w:tcPr>
          <w:p w:rsidR="00A85B82" w:rsidRPr="00A85B82" w:rsidRDefault="00A85B82" w:rsidP="00A85B82">
            <w:pPr>
              <w:pStyle w:val="ad"/>
              <w:numPr>
                <w:ilvl w:val="0"/>
                <w:numId w:val="14"/>
              </w:numPr>
              <w:ind w:left="-48" w:right="-142" w:firstLine="0"/>
              <w:jc w:val="center"/>
              <w:rPr>
                <w:noProof/>
                <w:lang w:eastAsia="ru-RU"/>
              </w:rPr>
            </w:pPr>
          </w:p>
        </w:tc>
        <w:tc>
          <w:tcPr>
            <w:tcW w:w="6100" w:type="dxa"/>
            <w:vAlign w:val="center"/>
          </w:tcPr>
          <w:p w:rsidR="00A85B82" w:rsidRPr="00A85B82" w:rsidRDefault="00A85B82" w:rsidP="0059619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5B82">
              <w:rPr>
                <w:rFonts w:ascii="Times New Roman" w:hAnsi="Times New Roman" w:cs="Times New Roman"/>
              </w:rPr>
              <w:t>Нормативное озеленение санитарно-защитных зон.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A85B82" w:rsidRPr="00A85B82" w:rsidRDefault="00A85B82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B82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A85B82" w:rsidRPr="0036799D" w:rsidRDefault="00A85B82" w:rsidP="00B563D2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065FB" w:rsidRPr="0036799D" w:rsidRDefault="006065FB" w:rsidP="00FC30D9">
      <w:pPr>
        <w:pStyle w:val="10"/>
        <w:numPr>
          <w:ilvl w:val="2"/>
          <w:numId w:val="8"/>
        </w:numPr>
        <w:tabs>
          <w:tab w:val="clear" w:pos="1559"/>
        </w:tabs>
        <w:spacing w:before="0" w:beforeAutospacing="0"/>
        <w:ind w:left="0" w:firstLine="0"/>
        <w:jc w:val="center"/>
        <w:outlineLvl w:val="2"/>
      </w:pPr>
      <w:bookmarkStart w:id="72" w:name="_Toc64298791"/>
      <w:bookmarkStart w:id="73" w:name="_Toc175925924"/>
      <w:r w:rsidRPr="0036799D">
        <w:t xml:space="preserve">Мероприятия </w:t>
      </w:r>
      <w:r w:rsidRPr="0036799D">
        <w:rPr>
          <w:bCs w:val="0"/>
          <w:iCs w:val="0"/>
        </w:rPr>
        <w:t>по обеспечению территории сельского поселения объектами специального назначения</w:t>
      </w:r>
      <w:r w:rsidRPr="0036799D">
        <w:t>.</w:t>
      </w:r>
      <w:bookmarkEnd w:id="71"/>
      <w:bookmarkEnd w:id="72"/>
      <w:bookmarkEnd w:id="73"/>
    </w:p>
    <w:p w:rsidR="001A648E" w:rsidRPr="0036799D" w:rsidRDefault="001A648E" w:rsidP="009815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bookmarkStart w:id="74" w:name="_Toc454781561"/>
      <w:bookmarkStart w:id="75" w:name="_Toc642987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114"/>
        <w:gridCol w:w="2704"/>
      </w:tblGrid>
      <w:tr w:rsidR="00BA1E63" w:rsidRPr="00F815F3" w:rsidTr="00596198">
        <w:trPr>
          <w:trHeight w:val="380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F815F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14" w:type="dxa"/>
            <w:vMerge w:val="restart"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5F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5F3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BA1E63" w:rsidRPr="00F815F3" w:rsidTr="00596198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4" w:type="dxa"/>
            <w:vMerge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5F3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BA1E63" w:rsidRPr="00F815F3" w:rsidTr="00596198">
        <w:trPr>
          <w:trHeight w:val="716"/>
          <w:jc w:val="center"/>
        </w:trPr>
        <w:tc>
          <w:tcPr>
            <w:tcW w:w="562" w:type="dxa"/>
            <w:vAlign w:val="center"/>
          </w:tcPr>
          <w:p w:rsidR="00BA1E63" w:rsidRPr="00F815F3" w:rsidRDefault="00BA1E63" w:rsidP="00BA1E63">
            <w:pPr>
              <w:pStyle w:val="ad"/>
              <w:numPr>
                <w:ilvl w:val="0"/>
                <w:numId w:val="18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BA1E63" w:rsidRPr="00F815F3" w:rsidRDefault="00BA1E63" w:rsidP="00596198">
            <w:pPr>
              <w:pStyle w:val="TableContents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815F3">
              <w:rPr>
                <w:rFonts w:eastAsiaTheme="minorHAnsi" w:cs="Times New Roman"/>
                <w:sz w:val="22"/>
                <w:szCs w:val="22"/>
                <w:lang w:eastAsia="en-US"/>
              </w:rPr>
              <w:t>Поддержание порядка на территории кладбищ:</w:t>
            </w:r>
          </w:p>
          <w:p w:rsidR="00BA1E63" w:rsidRPr="00F815F3" w:rsidRDefault="00BA1E63" w:rsidP="00596198">
            <w:pPr>
              <w:pStyle w:val="TableContents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F815F3">
              <w:rPr>
                <w:rFonts w:eastAsiaTheme="minorHAnsi" w:cs="Times New Roman"/>
                <w:sz w:val="22"/>
                <w:szCs w:val="22"/>
                <w:lang w:eastAsia="en-US"/>
              </w:rPr>
              <w:t>- уборка и очистка территории кладбищ;</w:t>
            </w:r>
          </w:p>
          <w:p w:rsidR="00BA1E63" w:rsidRPr="00F815F3" w:rsidRDefault="00BA1E63" w:rsidP="00596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- устройство и содержание мест накопления отходов.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+</w:t>
            </w:r>
          </w:p>
        </w:tc>
      </w:tr>
      <w:tr w:rsidR="00BA1E63" w:rsidRPr="00F815F3" w:rsidTr="00596198">
        <w:trPr>
          <w:trHeight w:val="274"/>
          <w:jc w:val="center"/>
        </w:trPr>
        <w:tc>
          <w:tcPr>
            <w:tcW w:w="562" w:type="dxa"/>
            <w:vAlign w:val="center"/>
          </w:tcPr>
          <w:p w:rsidR="00BA1E63" w:rsidRPr="00F815F3" w:rsidRDefault="00BA1E63" w:rsidP="00BA1E63">
            <w:pPr>
              <w:pStyle w:val="ad"/>
              <w:numPr>
                <w:ilvl w:val="0"/>
                <w:numId w:val="18"/>
              </w:numPr>
              <w:ind w:right="-142"/>
              <w:jc w:val="center"/>
            </w:pPr>
          </w:p>
        </w:tc>
        <w:tc>
          <w:tcPr>
            <w:tcW w:w="6114" w:type="dxa"/>
            <w:vAlign w:val="center"/>
          </w:tcPr>
          <w:p w:rsidR="00BA1E63" w:rsidRPr="00F815F3" w:rsidRDefault="00BA1E63" w:rsidP="00596198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815F3">
              <w:rPr>
                <w:rFonts w:ascii="Times New Roman" w:hAnsi="Times New Roman" w:cs="Times New Roman"/>
              </w:rPr>
              <w:t>Устройство и содержание контейнерных площадок для накопления ТКО в жилой застройке, с последующей передачей специализированному предприятию, имеющему лицензию на осуществление деятельности по сбору, транспортированию, обработке, утилизации, обезвреживанию, размещению отходов I - IV классов опасности для захоронения.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BA1E63" w:rsidRPr="00F815F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+</w:t>
            </w:r>
          </w:p>
        </w:tc>
      </w:tr>
      <w:tr w:rsidR="00BA1E63" w:rsidRPr="00BA1E63" w:rsidTr="00596198">
        <w:trPr>
          <w:trHeight w:val="497"/>
          <w:jc w:val="center"/>
        </w:trPr>
        <w:tc>
          <w:tcPr>
            <w:tcW w:w="562" w:type="dxa"/>
            <w:vAlign w:val="center"/>
          </w:tcPr>
          <w:p w:rsidR="00BA1E63" w:rsidRPr="00F815F3" w:rsidRDefault="00BA1E63" w:rsidP="00BA1E63">
            <w:pPr>
              <w:pStyle w:val="ad"/>
              <w:numPr>
                <w:ilvl w:val="0"/>
                <w:numId w:val="18"/>
              </w:numPr>
              <w:ind w:right="-142"/>
              <w:jc w:val="center"/>
            </w:pPr>
          </w:p>
        </w:tc>
        <w:tc>
          <w:tcPr>
            <w:tcW w:w="6114" w:type="dxa"/>
          </w:tcPr>
          <w:p w:rsidR="00BA1E63" w:rsidRPr="00F815F3" w:rsidRDefault="00BA1E63" w:rsidP="00596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Устройство и содержание контейнерных площадок для накопления отходов в местах массового отдыха.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+</w:t>
            </w:r>
          </w:p>
        </w:tc>
      </w:tr>
    </w:tbl>
    <w:p w:rsidR="00BA1E63" w:rsidRPr="00BA1E63" w:rsidRDefault="00BA1E63" w:rsidP="00BA1E6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highlight w:val="yellow"/>
        </w:rPr>
      </w:pPr>
    </w:p>
    <w:p w:rsidR="00306588" w:rsidRDefault="00306588" w:rsidP="009815E4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BE5F18" w:rsidRPr="00D675D6" w:rsidRDefault="00BE5F18" w:rsidP="00FC30D9">
      <w:pPr>
        <w:pStyle w:val="10"/>
        <w:numPr>
          <w:ilvl w:val="2"/>
          <w:numId w:val="8"/>
        </w:numPr>
        <w:tabs>
          <w:tab w:val="clear" w:pos="1559"/>
        </w:tabs>
        <w:spacing w:before="0" w:beforeAutospacing="0"/>
        <w:ind w:left="0" w:firstLine="0"/>
        <w:jc w:val="center"/>
        <w:outlineLvl w:val="2"/>
      </w:pPr>
      <w:bookmarkStart w:id="76" w:name="_Toc87606264"/>
      <w:bookmarkStart w:id="77" w:name="_Toc175925925"/>
      <w:r w:rsidRPr="00D675D6">
        <w:t xml:space="preserve">Мероприятия </w:t>
      </w:r>
      <w:r w:rsidRPr="00D675D6">
        <w:rPr>
          <w:rFonts w:eastAsia="Calibri"/>
        </w:rPr>
        <w:t>по развитию сельскохозяйственного и промышленного производства, созданию условий для развития малого и среднего предпринимательства</w:t>
      </w:r>
      <w:r w:rsidRPr="00D675D6">
        <w:t>.</w:t>
      </w:r>
      <w:bookmarkEnd w:id="76"/>
      <w:bookmarkEnd w:id="77"/>
    </w:p>
    <w:p w:rsidR="00720FF4" w:rsidRDefault="00720FF4" w:rsidP="00720F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981"/>
        <w:gridCol w:w="2703"/>
      </w:tblGrid>
      <w:tr w:rsidR="00BA1E63" w:rsidRPr="00BA1E63" w:rsidTr="00596198">
        <w:trPr>
          <w:trHeight w:val="557"/>
          <w:jc w:val="center"/>
        </w:trPr>
        <w:tc>
          <w:tcPr>
            <w:tcW w:w="660" w:type="dxa"/>
            <w:vMerge w:val="restart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  <w:r w:rsidRPr="00BA1E6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81" w:type="dxa"/>
            <w:vMerge w:val="restart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1E6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1E63">
              <w:rPr>
                <w:rFonts w:ascii="Times New Roman" w:hAnsi="Times New Roman" w:cs="Times New Roman"/>
                <w:b/>
              </w:rPr>
              <w:t>Этапы реализации проектных решений</w:t>
            </w:r>
          </w:p>
        </w:tc>
      </w:tr>
      <w:tr w:rsidR="00BA1E63" w:rsidRPr="00BA1E63" w:rsidTr="00596198">
        <w:trPr>
          <w:trHeight w:val="408"/>
          <w:jc w:val="center"/>
        </w:trPr>
        <w:tc>
          <w:tcPr>
            <w:tcW w:w="660" w:type="dxa"/>
            <w:vMerge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ind w:left="-48" w:right="-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1" w:type="dxa"/>
            <w:vMerge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1E63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</w:tr>
      <w:tr w:rsidR="00BA1E63" w:rsidRPr="00BA1E63" w:rsidTr="00596198">
        <w:trPr>
          <w:trHeight w:val="517"/>
          <w:jc w:val="center"/>
        </w:trPr>
        <w:tc>
          <w:tcPr>
            <w:tcW w:w="660" w:type="dxa"/>
            <w:vAlign w:val="center"/>
          </w:tcPr>
          <w:p w:rsidR="00BA1E63" w:rsidRPr="00BA1E63" w:rsidRDefault="00BA1E63" w:rsidP="00BA1E63">
            <w:pPr>
              <w:pStyle w:val="ad"/>
              <w:numPr>
                <w:ilvl w:val="0"/>
                <w:numId w:val="37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1E63">
              <w:rPr>
                <w:rFonts w:ascii="Times New Roman" w:eastAsia="Times New Roman" w:hAnsi="Times New Roman" w:cs="Times New Roman"/>
              </w:rPr>
              <w:t xml:space="preserve">Рекультивация </w:t>
            </w:r>
            <w:r w:rsidRPr="00BA1E63">
              <w:rPr>
                <w:rFonts w:ascii="Times New Roman" w:hAnsi="Times New Roman" w:cs="Times New Roman"/>
              </w:rPr>
              <w:t xml:space="preserve">территорий недействующих предприятий, расположенных на территории Семилукского сельского поселения, </w:t>
            </w:r>
            <w:r w:rsidRPr="00BA1E63">
              <w:rPr>
                <w:rFonts w:ascii="Times New Roman" w:hAnsi="Times New Roman" w:cs="Times New Roman"/>
                <w:bCs/>
                <w:iCs/>
              </w:rPr>
              <w:t xml:space="preserve">с целью размещения новых объектов при условии соблюдения природоохранного законодательства </w:t>
            </w:r>
            <w:r w:rsidRPr="00BA1E63">
              <w:rPr>
                <w:rFonts w:ascii="Times New Roman" w:hAnsi="Times New Roman" w:cs="Times New Roman"/>
              </w:rPr>
              <w:t>и установления санитарно-защитной зоны.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E63">
              <w:rPr>
                <w:rFonts w:ascii="Times New Roman" w:hAnsi="Times New Roman" w:cs="Times New Roman"/>
              </w:rPr>
              <w:t>+</w:t>
            </w:r>
          </w:p>
        </w:tc>
      </w:tr>
      <w:tr w:rsidR="00BA1E63" w:rsidRPr="00BA1E63" w:rsidTr="00596198">
        <w:trPr>
          <w:trHeight w:val="517"/>
          <w:jc w:val="center"/>
        </w:trPr>
        <w:tc>
          <w:tcPr>
            <w:tcW w:w="660" w:type="dxa"/>
            <w:vAlign w:val="center"/>
          </w:tcPr>
          <w:p w:rsidR="00BA1E63" w:rsidRPr="00BA1E63" w:rsidRDefault="00BA1E63" w:rsidP="00BA1E63">
            <w:pPr>
              <w:pStyle w:val="ad"/>
              <w:numPr>
                <w:ilvl w:val="0"/>
                <w:numId w:val="37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BA1E63">
              <w:rPr>
                <w:rFonts w:ascii="Times New Roman" w:eastAsia="Times New Roman" w:hAnsi="Times New Roman" w:cs="Times New Roman"/>
              </w:rPr>
              <w:t xml:space="preserve">Строительство цеха по переработке рыбы, ракообразных, моллюсков* на земельном участке </w:t>
            </w:r>
            <w:r w:rsidRPr="00BA1E63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с кадастровым номером </w:t>
            </w:r>
            <w:r w:rsidRPr="00BA1E63">
              <w:rPr>
                <w:rFonts w:ascii="Times New Roman" w:hAnsi="Times New Roman" w:cs="Times New Roman"/>
              </w:rPr>
              <w:t xml:space="preserve">36:28:8300021:522, </w:t>
            </w:r>
            <w:r w:rsidRPr="00BA1E63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площадью </w:t>
            </w:r>
            <w:r w:rsidRPr="00BA1E63">
              <w:rPr>
                <w:rFonts w:ascii="Times New Roman" w:hAnsi="Times New Roman" w:cs="Times New Roman"/>
              </w:rPr>
              <w:t>13 370 кв. м.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E63">
              <w:rPr>
                <w:rFonts w:ascii="Times New Roman" w:hAnsi="Times New Roman" w:cs="Times New Roman"/>
              </w:rPr>
              <w:t>+</w:t>
            </w:r>
          </w:p>
        </w:tc>
      </w:tr>
      <w:tr w:rsidR="00BA1E63" w:rsidRPr="00BA1E63" w:rsidTr="00596198">
        <w:trPr>
          <w:trHeight w:val="517"/>
          <w:jc w:val="center"/>
        </w:trPr>
        <w:tc>
          <w:tcPr>
            <w:tcW w:w="660" w:type="dxa"/>
            <w:vAlign w:val="center"/>
          </w:tcPr>
          <w:p w:rsidR="00BA1E63" w:rsidRPr="00BA1E63" w:rsidRDefault="00BA1E63" w:rsidP="00BA1E63">
            <w:pPr>
              <w:pStyle w:val="ad"/>
              <w:numPr>
                <w:ilvl w:val="0"/>
                <w:numId w:val="37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BA1E63" w:rsidRPr="00BA1E63" w:rsidRDefault="00BA1E63" w:rsidP="005961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1E63">
              <w:rPr>
                <w:rFonts w:ascii="Times New Roman" w:eastAsia="Times New Roman" w:hAnsi="Times New Roman" w:cs="Times New Roman"/>
              </w:rPr>
              <w:t xml:space="preserve">Размещение комплекса по обслуживанию автомобильного транспорта (ремонтная мастерская, шиномонтажная мастерская, автомобильная мойка)* на земельном участке с кадастровым номером 36:28:6700010:253 площадью 4874 кв. м.  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E63">
              <w:rPr>
                <w:rFonts w:ascii="Times New Roman" w:hAnsi="Times New Roman" w:cs="Times New Roman"/>
              </w:rPr>
              <w:t>+</w:t>
            </w:r>
          </w:p>
        </w:tc>
      </w:tr>
      <w:tr w:rsidR="00BA1E63" w:rsidRPr="00BA1E63" w:rsidTr="00596198">
        <w:trPr>
          <w:trHeight w:val="517"/>
          <w:jc w:val="center"/>
        </w:trPr>
        <w:tc>
          <w:tcPr>
            <w:tcW w:w="660" w:type="dxa"/>
            <w:vAlign w:val="center"/>
          </w:tcPr>
          <w:p w:rsidR="00BA1E63" w:rsidRPr="00BA1E63" w:rsidRDefault="00BA1E63" w:rsidP="00BA1E63">
            <w:pPr>
              <w:pStyle w:val="ad"/>
              <w:numPr>
                <w:ilvl w:val="0"/>
                <w:numId w:val="37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BA1E63" w:rsidRPr="00BA1E63" w:rsidRDefault="00BA1E63" w:rsidP="0059619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A1E63">
              <w:rPr>
                <w:rFonts w:ascii="Times New Roman" w:eastAsia="Times New Roman" w:hAnsi="Times New Roman" w:cs="Times New Roman"/>
              </w:rPr>
              <w:t xml:space="preserve">Размещение склада непродовольственных товаров* на земельном участке с кадастровым номером 36:28:6600030:26 площадью 1500 кв. м. 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BA1E63" w:rsidRPr="00BA1E63" w:rsidRDefault="00BA1E63" w:rsidP="0059619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1E63">
              <w:rPr>
                <w:rFonts w:ascii="Times New Roman" w:hAnsi="Times New Roman" w:cs="Times New Roman"/>
              </w:rPr>
              <w:t>+</w:t>
            </w:r>
          </w:p>
        </w:tc>
      </w:tr>
      <w:tr w:rsidR="00923BC2" w:rsidRPr="00BA1E63" w:rsidTr="00596198">
        <w:trPr>
          <w:trHeight w:val="517"/>
          <w:jc w:val="center"/>
        </w:trPr>
        <w:tc>
          <w:tcPr>
            <w:tcW w:w="660" w:type="dxa"/>
            <w:vAlign w:val="center"/>
          </w:tcPr>
          <w:p w:rsidR="00923BC2" w:rsidRPr="00BA1E63" w:rsidRDefault="00923BC2" w:rsidP="00BA1E63">
            <w:pPr>
              <w:pStyle w:val="ad"/>
              <w:numPr>
                <w:ilvl w:val="0"/>
                <w:numId w:val="37"/>
              </w:numPr>
              <w:ind w:right="-142"/>
              <w:jc w:val="center"/>
              <w:rPr>
                <w:noProof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923BC2" w:rsidRPr="00F815F3" w:rsidRDefault="00923BC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Строительство складов для обеспечения сельскохозяйственного производства и размещения объектов управленческой деятельности</w:t>
            </w:r>
            <w:r w:rsidRPr="00F815F3">
              <w:rPr>
                <w:rFonts w:ascii="Times New Roman" w:eastAsia="Times New Roman" w:hAnsi="Times New Roman" w:cs="Times New Roman"/>
              </w:rPr>
              <w:t>*</w:t>
            </w:r>
            <w:r w:rsidRPr="00F815F3">
              <w:rPr>
                <w:rFonts w:ascii="Times New Roman" w:hAnsi="Times New Roman" w:cs="Times New Roman"/>
              </w:rPr>
              <w:t xml:space="preserve"> на земельном участке с кадастровым номером 36:28:8300021:336 по адресу: Воронежская область, Семилукский район, +восточная часть кадастрового квартала 36:28:8300021, участок № 4, общей площадью 10 000 кв.м.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923BC2" w:rsidRPr="00F815F3" w:rsidRDefault="00923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5F3">
              <w:rPr>
                <w:rFonts w:ascii="Times New Roman" w:hAnsi="Times New Roman" w:cs="Times New Roman"/>
              </w:rPr>
              <w:t>+</w:t>
            </w:r>
          </w:p>
        </w:tc>
      </w:tr>
    </w:tbl>
    <w:p w:rsidR="00720FF4" w:rsidRPr="00D675D6" w:rsidRDefault="00720FF4" w:rsidP="00720FF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highlight w:val="yellow"/>
        </w:rPr>
      </w:pPr>
      <w:r w:rsidRPr="00D675D6">
        <w:rPr>
          <w:rFonts w:ascii="Times New Roman" w:eastAsia="Calibri" w:hAnsi="Times New Roman" w:cs="Times New Roman"/>
          <w:sz w:val="24"/>
        </w:rPr>
        <w:t xml:space="preserve">* Для указанных объектов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(ред. от 21.12.2018), разработаны проекты санитарно-защитных зон. </w:t>
      </w:r>
      <w:r w:rsidRPr="00D675D6">
        <w:rPr>
          <w:rFonts w:ascii="Times New Roman" w:hAnsi="Times New Roman" w:cs="Times New Roman"/>
          <w:sz w:val="24"/>
        </w:rPr>
        <w:t>Решение об установлении санитарно-защитной зоны принимают территориальный орган Федеральной службы по надзору в сфере защиты прав потребителей и благополучия человека - в отношении групп объектов, в состав которых входят объекты III - V класса опасности.</w:t>
      </w:r>
    </w:p>
    <w:p w:rsidR="00720FF4" w:rsidRPr="00D675D6" w:rsidRDefault="00720FF4" w:rsidP="00720FF4">
      <w:pPr>
        <w:tabs>
          <w:tab w:val="left" w:pos="-666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highlight w:val="yellow"/>
        </w:rPr>
      </w:pPr>
      <w:r w:rsidRPr="00D675D6">
        <w:rPr>
          <w:rFonts w:ascii="Times New Roman" w:eastAsia="Calibri" w:hAnsi="Times New Roman" w:cs="Times New Roman"/>
          <w:sz w:val="24"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BE5F18" w:rsidRPr="00D675D6" w:rsidRDefault="00BE5F18" w:rsidP="00BE5F18">
      <w:pPr>
        <w:tabs>
          <w:tab w:val="left" w:pos="-666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675D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Мероприятия отражены в графических материалах на Карте планируемого размещения объектов капитального строительства местного значения.</w:t>
      </w:r>
    </w:p>
    <w:p w:rsidR="00B34EFF" w:rsidRPr="00D675D6" w:rsidRDefault="00B34EFF" w:rsidP="00BE5F18">
      <w:pPr>
        <w:tabs>
          <w:tab w:val="left" w:pos="-666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6065FB" w:rsidRPr="00545BBB" w:rsidRDefault="006065FB" w:rsidP="00FC30D9">
      <w:pPr>
        <w:pStyle w:val="10"/>
        <w:numPr>
          <w:ilvl w:val="2"/>
          <w:numId w:val="8"/>
        </w:numPr>
        <w:tabs>
          <w:tab w:val="clear" w:pos="1559"/>
          <w:tab w:val="left" w:pos="774"/>
        </w:tabs>
        <w:spacing w:before="0" w:beforeAutospacing="0"/>
        <w:ind w:left="0" w:firstLine="0"/>
        <w:jc w:val="center"/>
        <w:outlineLvl w:val="2"/>
      </w:pPr>
      <w:bookmarkStart w:id="78" w:name="_Toc175925926"/>
      <w:r w:rsidRPr="00545BBB">
        <w:t>Мероприятия по предотвращению чрезвычайных ситуаций природного и техногенного характера</w:t>
      </w:r>
      <w:bookmarkEnd w:id="74"/>
      <w:bookmarkEnd w:id="75"/>
      <w:bookmarkEnd w:id="78"/>
    </w:p>
    <w:p w:rsidR="00BD7E25" w:rsidRPr="00545BBB" w:rsidRDefault="00BD7E25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BB">
        <w:rPr>
          <w:rFonts w:ascii="Times New Roman" w:hAnsi="Times New Roman" w:cs="Times New Roman"/>
          <w:sz w:val="24"/>
          <w:szCs w:val="24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D7E25" w:rsidRPr="00545BBB" w:rsidRDefault="00BD7E25" w:rsidP="00FC30D9">
      <w:pPr>
        <w:widowControl w:val="0"/>
        <w:numPr>
          <w:ilvl w:val="0"/>
          <w:numId w:val="10"/>
        </w:numPr>
        <w:tabs>
          <w:tab w:val="left" w:pos="851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BBB">
        <w:rPr>
          <w:rFonts w:ascii="Times New Roman" w:hAnsi="Times New Roman" w:cs="Times New Roman"/>
          <w:sz w:val="24"/>
          <w:szCs w:val="24"/>
        </w:rPr>
        <w:t>проведением противоэпидемических, санитарно-гигиенических и пожарно-профилактических мероприятий, уменьшающих опасность возникновения и распространения инфекционных заболеваний и пожаров;</w:t>
      </w:r>
    </w:p>
    <w:p w:rsidR="00BD7E25" w:rsidRPr="00545BBB" w:rsidRDefault="00BD7E25" w:rsidP="00FC30D9">
      <w:pPr>
        <w:pStyle w:val="ad"/>
        <w:numPr>
          <w:ilvl w:val="0"/>
          <w:numId w:val="10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545BBB">
        <w:t>проведением аварийно-спасательных и других неотложных работ;</w:t>
      </w:r>
    </w:p>
    <w:p w:rsidR="00BD7E25" w:rsidRPr="00545BBB" w:rsidRDefault="00BD7E25" w:rsidP="00FC30D9">
      <w:pPr>
        <w:pStyle w:val="ad"/>
        <w:numPr>
          <w:ilvl w:val="0"/>
          <w:numId w:val="10"/>
        </w:numPr>
        <w:tabs>
          <w:tab w:val="left" w:pos="851"/>
        </w:tabs>
        <w:suppressAutoHyphens w:val="0"/>
        <w:autoSpaceDN w:val="0"/>
        <w:adjustRightInd w:val="0"/>
        <w:ind w:left="0" w:firstLine="567"/>
        <w:jc w:val="both"/>
      </w:pPr>
      <w:r w:rsidRPr="00545BBB">
        <w:t>комплектование первичных средств пожаротушения, применяемых до прибытия пожарного расчета.</w:t>
      </w:r>
    </w:p>
    <w:p w:rsidR="00E94E00" w:rsidRPr="00545BBB" w:rsidRDefault="00E94E00" w:rsidP="00BD7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0DF" w:rsidRPr="00500A02" w:rsidRDefault="00A1311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A02">
        <w:rPr>
          <w:rFonts w:ascii="Times New Roman" w:hAnsi="Times New Roman" w:cs="Times New Roman"/>
          <w:sz w:val="24"/>
          <w:szCs w:val="24"/>
        </w:rPr>
        <w:t xml:space="preserve">Более подробно данные вопросы рассмотрены </w:t>
      </w:r>
      <w:r w:rsidR="00AB0213" w:rsidRPr="00500A02">
        <w:rPr>
          <w:rFonts w:ascii="Times New Roman" w:hAnsi="Times New Roman" w:cs="Times New Roman"/>
          <w:sz w:val="24"/>
          <w:szCs w:val="24"/>
        </w:rPr>
        <w:t>в разделе 4 «</w:t>
      </w:r>
      <w:bookmarkStart w:id="79" w:name="_Toc40350074"/>
      <w:r w:rsidR="00AB0213" w:rsidRPr="00500A02">
        <w:rPr>
          <w:rFonts w:ascii="Times New Roman" w:hAnsi="Times New Roman" w:cs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</w:t>
      </w:r>
      <w:bookmarkEnd w:id="79"/>
      <w:r w:rsidR="00AB0213" w:rsidRPr="00500A02">
        <w:rPr>
          <w:rFonts w:ascii="Times New Roman" w:hAnsi="Times New Roman" w:cs="Times New Roman"/>
          <w:sz w:val="24"/>
          <w:szCs w:val="24"/>
        </w:rPr>
        <w:t xml:space="preserve">» Тома </w:t>
      </w:r>
      <w:r w:rsidR="00AB0213" w:rsidRPr="00500A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0213" w:rsidRPr="00500A02">
        <w:rPr>
          <w:rFonts w:ascii="Times New Roman" w:hAnsi="Times New Roman" w:cs="Times New Roman"/>
          <w:sz w:val="24"/>
          <w:szCs w:val="24"/>
        </w:rPr>
        <w:t xml:space="preserve"> настоящего генерального плана</w:t>
      </w:r>
      <w:r w:rsidRPr="00500A02">
        <w:rPr>
          <w:rFonts w:ascii="Times New Roman" w:hAnsi="Times New Roman" w:cs="Times New Roman"/>
          <w:sz w:val="24"/>
          <w:szCs w:val="24"/>
        </w:rPr>
        <w:t>.</w:t>
      </w:r>
    </w:p>
    <w:p w:rsidR="00BD7E25" w:rsidRPr="00545BBB" w:rsidRDefault="00BD7E25" w:rsidP="00DA70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02">
        <w:rPr>
          <w:rFonts w:ascii="Times New Roman" w:hAnsi="Times New Roman" w:cs="Times New Roman"/>
          <w:bCs/>
          <w:sz w:val="24"/>
          <w:szCs w:val="24"/>
        </w:rPr>
        <w:t xml:space="preserve">Решение вопросов по организации и проведению мероприятий </w:t>
      </w:r>
      <w:r w:rsidRPr="00545BBB">
        <w:rPr>
          <w:rFonts w:ascii="Times New Roman" w:hAnsi="Times New Roman" w:cs="Times New Roman"/>
          <w:bCs/>
          <w:sz w:val="24"/>
          <w:szCs w:val="24"/>
        </w:rPr>
        <w:t xml:space="preserve">по гражданской обороне и защите населения сельского поселения возлагается на Главу поселения. </w:t>
      </w:r>
    </w:p>
    <w:p w:rsidR="00FA4485" w:rsidRPr="00186865" w:rsidRDefault="00FA4485" w:rsidP="00E97BE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A05" w:rsidRPr="00186865" w:rsidRDefault="00C77A05" w:rsidP="00FC30D9">
      <w:pPr>
        <w:pStyle w:val="10"/>
        <w:numPr>
          <w:ilvl w:val="2"/>
          <w:numId w:val="8"/>
        </w:numPr>
        <w:tabs>
          <w:tab w:val="clear" w:pos="1559"/>
          <w:tab w:val="left" w:pos="0"/>
        </w:tabs>
        <w:spacing w:before="0" w:beforeAutospacing="0"/>
        <w:ind w:left="0" w:firstLine="0"/>
        <w:jc w:val="center"/>
        <w:outlineLvl w:val="2"/>
      </w:pPr>
      <w:bookmarkStart w:id="80" w:name="_Toc454781563"/>
      <w:bookmarkStart w:id="81" w:name="_Toc64298794"/>
      <w:bookmarkStart w:id="82" w:name="_Toc175925927"/>
      <w:r w:rsidRPr="00186865">
        <w:t>Мероприятия по охране окружающей среды</w:t>
      </w:r>
      <w:bookmarkEnd w:id="80"/>
      <w:bookmarkEnd w:id="81"/>
      <w:bookmarkEnd w:id="82"/>
    </w:p>
    <w:p w:rsidR="00D0296B" w:rsidRPr="00186865" w:rsidRDefault="00D0296B" w:rsidP="00C1532E">
      <w:pPr>
        <w:pStyle w:val="af"/>
        <w:keepNext/>
        <w:spacing w:before="0" w:after="0"/>
        <w:jc w:val="center"/>
        <w:rPr>
          <w:b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530ADE" w:rsidRPr="00F61BF2" w:rsidTr="00A1731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:rsidR="00D0296B" w:rsidRPr="00186865" w:rsidRDefault="00D0296B" w:rsidP="00762D11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186865">
              <w:rPr>
                <w:rFonts w:eastAsia="Times New Roman" w:cs="Times New Roman"/>
                <w:b/>
                <w:bCs/>
              </w:rPr>
              <w:t>№ п/п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:rsidR="00D0296B" w:rsidRPr="00186865" w:rsidRDefault="00D0296B" w:rsidP="00762D11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 w:rsidRPr="00186865">
              <w:rPr>
                <w:rFonts w:eastAsia="Times New Roman" w:cs="Times New Roman"/>
                <w:b/>
                <w:bCs/>
              </w:rPr>
              <w:t>Наименование мероприятия</w:t>
            </w:r>
          </w:p>
        </w:tc>
      </w:tr>
      <w:tr w:rsidR="00530ADE" w:rsidRPr="00F61BF2" w:rsidTr="00D0296B">
        <w:tc>
          <w:tcPr>
            <w:tcW w:w="9356" w:type="dxa"/>
            <w:gridSpan w:val="2"/>
          </w:tcPr>
          <w:p w:rsidR="00D0296B" w:rsidRPr="00215F75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5F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Охрана </w:t>
            </w:r>
            <w:r w:rsidR="00A17310" w:rsidRPr="00215F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атмосферного воздуха</w:t>
            </w:r>
          </w:p>
        </w:tc>
      </w:tr>
      <w:tr w:rsidR="00530ADE" w:rsidRPr="00237C14" w:rsidTr="00D0296B">
        <w:tc>
          <w:tcPr>
            <w:tcW w:w="709" w:type="dxa"/>
          </w:tcPr>
          <w:p w:rsidR="00D0296B" w:rsidRPr="00237C14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37C14" w:rsidRDefault="008F1538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дорог, озеленение магистральных улиц</w:t>
            </w:r>
          </w:p>
        </w:tc>
      </w:tr>
      <w:tr w:rsidR="00530ADE" w:rsidRPr="00237C14" w:rsidTr="00D0296B">
        <w:tc>
          <w:tcPr>
            <w:tcW w:w="709" w:type="dxa"/>
          </w:tcPr>
          <w:p w:rsidR="00E97BEB" w:rsidRPr="00237C14" w:rsidRDefault="00E97BE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237C14" w:rsidRDefault="008F1538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</w:t>
            </w:r>
          </w:p>
        </w:tc>
      </w:tr>
      <w:tr w:rsidR="00530ADE" w:rsidRPr="00237C14" w:rsidTr="00762D11">
        <w:trPr>
          <w:trHeight w:val="628"/>
        </w:trPr>
        <w:tc>
          <w:tcPr>
            <w:tcW w:w="709" w:type="dxa"/>
          </w:tcPr>
          <w:p w:rsidR="00E97BEB" w:rsidRPr="00237C14" w:rsidRDefault="00E97BE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237C14" w:rsidRDefault="008F1538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Своевременное техническое обслуживание трубопроводного транспорта для предотвращения аварийных ситуаций</w:t>
            </w:r>
          </w:p>
        </w:tc>
      </w:tr>
      <w:tr w:rsidR="00530ADE" w:rsidRPr="00F61BF2" w:rsidTr="00762D11">
        <w:trPr>
          <w:trHeight w:val="1290"/>
        </w:trPr>
        <w:tc>
          <w:tcPr>
            <w:tcW w:w="709" w:type="dxa"/>
          </w:tcPr>
          <w:p w:rsidR="00E97BEB" w:rsidRPr="00237C14" w:rsidRDefault="00E97BE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E97BEB" w:rsidRPr="00237C14" w:rsidRDefault="008F1538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="001B188D" w:rsidRPr="00237C1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зон от предприятий, находящихся на территории поселения, в соответствии с «Правилами установления санитарно-защитных зон и использования земельных участков, расположенных в границах санитарно-защитных зон», утвержденных Постановлением Правительства РФ от 03.03.2018 № 222 </w:t>
            </w:r>
          </w:p>
        </w:tc>
      </w:tr>
      <w:tr w:rsidR="00530ADE" w:rsidRPr="00F61BF2" w:rsidTr="00D0296B">
        <w:tc>
          <w:tcPr>
            <w:tcW w:w="9356" w:type="dxa"/>
            <w:gridSpan w:val="2"/>
          </w:tcPr>
          <w:p w:rsidR="00D0296B" w:rsidRPr="00237C14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37C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поверхностных вод</w:t>
            </w:r>
          </w:p>
        </w:tc>
      </w:tr>
      <w:tr w:rsidR="00530ADE" w:rsidRPr="00237C14" w:rsidTr="00D0296B">
        <w:tc>
          <w:tcPr>
            <w:tcW w:w="709" w:type="dxa"/>
            <w:vAlign w:val="center"/>
          </w:tcPr>
          <w:p w:rsidR="00D0296B" w:rsidRPr="00237C14" w:rsidRDefault="00D0296B" w:rsidP="00762D11">
            <w:pPr>
              <w:pStyle w:val="ad"/>
              <w:numPr>
                <w:ilvl w:val="0"/>
                <w:numId w:val="1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237C14" w:rsidRDefault="000C3D19" w:rsidP="0076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63A03" w:rsidRPr="0023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05" w:rsidRPr="00237C14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 и очистных сооружений</w:t>
            </w:r>
          </w:p>
        </w:tc>
      </w:tr>
      <w:tr w:rsidR="00530ADE" w:rsidRPr="00237C14" w:rsidTr="00D0296B">
        <w:tc>
          <w:tcPr>
            <w:tcW w:w="709" w:type="dxa"/>
            <w:vAlign w:val="center"/>
          </w:tcPr>
          <w:p w:rsidR="000C3D19" w:rsidRPr="00237C14" w:rsidRDefault="000C3D19" w:rsidP="00762D11">
            <w:pPr>
              <w:pStyle w:val="ad"/>
              <w:numPr>
                <w:ilvl w:val="0"/>
                <w:numId w:val="1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0C3D19" w:rsidRPr="00237C14" w:rsidRDefault="000C3D19" w:rsidP="0076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Создание ливневой системы канализации</w:t>
            </w:r>
          </w:p>
        </w:tc>
      </w:tr>
      <w:tr w:rsidR="00530ADE" w:rsidRPr="00237C14" w:rsidTr="00D0296B">
        <w:tc>
          <w:tcPr>
            <w:tcW w:w="709" w:type="dxa"/>
            <w:vAlign w:val="center"/>
          </w:tcPr>
          <w:p w:rsidR="00D0296B" w:rsidRPr="00237C14" w:rsidRDefault="00D0296B" w:rsidP="00762D11">
            <w:pPr>
              <w:pStyle w:val="ad"/>
              <w:numPr>
                <w:ilvl w:val="0"/>
                <w:numId w:val="1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0296B" w:rsidRPr="00237C14" w:rsidRDefault="00643471" w:rsidP="0076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Обеспечение сбора и очистки поверхностных стоков</w:t>
            </w:r>
          </w:p>
        </w:tc>
      </w:tr>
      <w:tr w:rsidR="00530ADE" w:rsidRPr="00237C14" w:rsidTr="00D0296B">
        <w:tc>
          <w:tcPr>
            <w:tcW w:w="709" w:type="dxa"/>
            <w:vAlign w:val="center"/>
          </w:tcPr>
          <w:p w:rsidR="00DC4968" w:rsidRPr="00237C14" w:rsidRDefault="00DC4968" w:rsidP="00762D11">
            <w:pPr>
              <w:pStyle w:val="ad"/>
              <w:numPr>
                <w:ilvl w:val="0"/>
                <w:numId w:val="15"/>
              </w:numPr>
              <w:jc w:val="center"/>
              <w:rPr>
                <w:bCs/>
                <w:smallCaps/>
                <w:snapToGrid w:val="0"/>
              </w:rPr>
            </w:pPr>
          </w:p>
        </w:tc>
        <w:tc>
          <w:tcPr>
            <w:tcW w:w="8647" w:type="dxa"/>
          </w:tcPr>
          <w:p w:rsidR="00DC4968" w:rsidRPr="00237C14" w:rsidRDefault="00DC4968" w:rsidP="00762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Соблюдение правил водоохранного режима на водосборах водных объектов</w:t>
            </w:r>
          </w:p>
        </w:tc>
      </w:tr>
      <w:tr w:rsidR="00530ADE" w:rsidRPr="00F61BF2" w:rsidTr="00D0296B">
        <w:tc>
          <w:tcPr>
            <w:tcW w:w="9356" w:type="dxa"/>
            <w:gridSpan w:val="2"/>
          </w:tcPr>
          <w:p w:rsidR="00D0296B" w:rsidRPr="00237C14" w:rsidRDefault="00D0296B" w:rsidP="00762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подземных вод.</w:t>
            </w:r>
            <w:r w:rsidRPr="00237C14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</w:t>
            </w:r>
            <w:r w:rsidRPr="00237C14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снижения уровней водоносных горизонтов и загрязнения подземных вод</w:t>
            </w:r>
          </w:p>
        </w:tc>
      </w:tr>
      <w:tr w:rsidR="00530ADE" w:rsidRPr="00237C14" w:rsidTr="00D0296B">
        <w:tc>
          <w:tcPr>
            <w:tcW w:w="709" w:type="dxa"/>
          </w:tcPr>
          <w:p w:rsidR="00815899" w:rsidRPr="00237C14" w:rsidRDefault="00815899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815899" w:rsidRPr="00237C14" w:rsidRDefault="00815899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Организация зон санитарной охраны источников питьевого и хозяйственно-бытового водоснабжения</w:t>
            </w:r>
          </w:p>
        </w:tc>
      </w:tr>
      <w:tr w:rsidR="00530ADE" w:rsidRPr="00237C14" w:rsidTr="00D0296B">
        <w:tc>
          <w:tcPr>
            <w:tcW w:w="709" w:type="dxa"/>
          </w:tcPr>
          <w:p w:rsidR="00D0296B" w:rsidRPr="00237C14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37C14" w:rsidRDefault="00545052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Ликвидация непригодных к дальнейшей эксплуатации скважин</w:t>
            </w:r>
          </w:p>
        </w:tc>
      </w:tr>
      <w:tr w:rsidR="00530ADE" w:rsidRPr="00237C14" w:rsidTr="00D0296B">
        <w:tc>
          <w:tcPr>
            <w:tcW w:w="709" w:type="dxa"/>
          </w:tcPr>
          <w:p w:rsidR="00D0296B" w:rsidRPr="00237C14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37C14" w:rsidRDefault="00815899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Изучение качества подземных вод и гидродинамического режима на водозаборах и в зонах их влияния</w:t>
            </w:r>
          </w:p>
        </w:tc>
      </w:tr>
      <w:tr w:rsidR="00530ADE" w:rsidRPr="00237C14" w:rsidTr="00D0296B">
        <w:tc>
          <w:tcPr>
            <w:tcW w:w="709" w:type="dxa"/>
          </w:tcPr>
          <w:p w:rsidR="00D0296B" w:rsidRPr="00237C14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37C14" w:rsidRDefault="0017510E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Создание защитных полос лесов вдоль автомобильных и железных дорог</w:t>
            </w:r>
          </w:p>
        </w:tc>
      </w:tr>
      <w:tr w:rsidR="00530ADE" w:rsidRPr="00237C14" w:rsidTr="00D0296B">
        <w:tc>
          <w:tcPr>
            <w:tcW w:w="709" w:type="dxa"/>
          </w:tcPr>
          <w:p w:rsidR="00D0296B" w:rsidRPr="00237C14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37C14" w:rsidRDefault="003D0726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63A03" w:rsidRPr="0023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10E" w:rsidRPr="00237C14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водоотведения</w:t>
            </w:r>
          </w:p>
        </w:tc>
      </w:tr>
      <w:tr w:rsidR="00530ADE" w:rsidRPr="00237C14" w:rsidTr="00D0296B">
        <w:tc>
          <w:tcPr>
            <w:tcW w:w="709" w:type="dxa"/>
          </w:tcPr>
          <w:p w:rsidR="00C7291F" w:rsidRPr="00237C14" w:rsidRDefault="00C7291F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C7291F" w:rsidRPr="00237C14" w:rsidRDefault="00C7291F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sz w:val="24"/>
                <w:szCs w:val="24"/>
              </w:rPr>
              <w:t>Создание ливневой системы канализации</w:t>
            </w:r>
          </w:p>
        </w:tc>
      </w:tr>
      <w:tr w:rsidR="00530ADE" w:rsidRPr="00F61BF2" w:rsidTr="00D0296B">
        <w:tc>
          <w:tcPr>
            <w:tcW w:w="9356" w:type="dxa"/>
            <w:gridSpan w:val="2"/>
          </w:tcPr>
          <w:p w:rsidR="00D0296B" w:rsidRPr="00237C14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37C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почвы</w:t>
            </w:r>
          </w:p>
        </w:tc>
      </w:tr>
      <w:tr w:rsidR="00530ADE" w:rsidRPr="002E17EB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17510E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835F9" w:rsidRPr="002E17EB">
              <w:rPr>
                <w:rFonts w:ascii="Times New Roman" w:hAnsi="Times New Roman" w:cs="Times New Roman"/>
                <w:sz w:val="24"/>
                <w:szCs w:val="24"/>
              </w:rPr>
              <w:t>защитных полос лесов вдоль автомобильных дорог, озеленение магистральных улиц</w:t>
            </w:r>
          </w:p>
        </w:tc>
      </w:tr>
      <w:tr w:rsidR="00530ADE" w:rsidRPr="002E17EB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17510E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Принятие мер по сохранению плодородия почв, посредством защиты их от эрозии</w:t>
            </w:r>
          </w:p>
        </w:tc>
      </w:tr>
      <w:tr w:rsidR="00530ADE" w:rsidRPr="002E17EB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17510E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Проведение рекультивации нарушенных земель</w:t>
            </w:r>
          </w:p>
        </w:tc>
      </w:tr>
      <w:tr w:rsidR="00530ADE" w:rsidRPr="00F61BF2" w:rsidTr="00D0296B">
        <w:tc>
          <w:tcPr>
            <w:tcW w:w="709" w:type="dxa"/>
          </w:tcPr>
          <w:p w:rsidR="0017510E" w:rsidRPr="002E17EB" w:rsidRDefault="0017510E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17510E" w:rsidRPr="002E17EB" w:rsidRDefault="0017510E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схем по обращению с отходами производства и потребления (в том числе с ТКО), заключение необходимых договоров со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530ADE" w:rsidRPr="00F61BF2" w:rsidTr="00D0296B">
        <w:tc>
          <w:tcPr>
            <w:tcW w:w="9356" w:type="dxa"/>
            <w:gridSpan w:val="2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Территории природно-экологического каркаса</w:t>
            </w:r>
          </w:p>
        </w:tc>
      </w:tr>
      <w:tr w:rsidR="00530ADE" w:rsidRPr="00F61BF2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Экологические коридоры - сенокосные и пастбищные угодья</w:t>
            </w:r>
          </w:p>
        </w:tc>
      </w:tr>
      <w:tr w:rsidR="00530ADE" w:rsidRPr="00F61BF2" w:rsidTr="00D0296B">
        <w:tc>
          <w:tcPr>
            <w:tcW w:w="709" w:type="dxa"/>
          </w:tcPr>
          <w:p w:rsidR="00CC6640" w:rsidRPr="002E17EB" w:rsidRDefault="00CC6640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CC6640" w:rsidRPr="002E17EB" w:rsidRDefault="00CC6640" w:rsidP="002E1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 xml:space="preserve">Транзитные зоны – вдоль рек </w:t>
            </w:r>
            <w:r w:rsidR="002E17EB" w:rsidRPr="002E17EB">
              <w:rPr>
                <w:rFonts w:ascii="Times New Roman" w:hAnsi="Times New Roman" w:cs="Times New Roman"/>
                <w:sz w:val="24"/>
                <w:szCs w:val="24"/>
              </w:rPr>
              <w:t>Дон и</w:t>
            </w:r>
            <w:r w:rsidR="006B394F" w:rsidRPr="002E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4F" w:rsidRPr="002E1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Ведуга </w:t>
            </w: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проходят по водоохранным зонам</w:t>
            </w:r>
          </w:p>
        </w:tc>
      </w:tr>
      <w:tr w:rsidR="00530ADE" w:rsidRPr="00F61BF2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A04BE9" w:rsidP="00762D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</w:tr>
      <w:tr w:rsidR="00530ADE" w:rsidRPr="00F61BF2" w:rsidTr="00D0296B">
        <w:tc>
          <w:tcPr>
            <w:tcW w:w="709" w:type="dxa"/>
          </w:tcPr>
          <w:p w:rsidR="009537D9" w:rsidRPr="002E17EB" w:rsidRDefault="009537D9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9537D9" w:rsidRPr="002E17EB" w:rsidRDefault="009537D9" w:rsidP="00762D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</w:t>
            </w:r>
          </w:p>
        </w:tc>
      </w:tr>
      <w:tr w:rsidR="00530ADE" w:rsidRPr="00F61BF2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Буферные зоны - защитные лесные насаждения</w:t>
            </w:r>
          </w:p>
        </w:tc>
      </w:tr>
      <w:tr w:rsidR="00530ADE" w:rsidRPr="002E17EB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Создание санитарно-защитного озеленения в буферных зонах от предприятий, оказывающих негативное воздействие</w:t>
            </w:r>
            <w:r w:rsidR="009B0F11" w:rsidRPr="002E1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ADE" w:rsidRPr="00F61BF2" w:rsidTr="00D0296B">
        <w:tc>
          <w:tcPr>
            <w:tcW w:w="709" w:type="dxa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</w:tcPr>
          <w:p w:rsidR="00D0296B" w:rsidRPr="002E17EB" w:rsidRDefault="00D0296B" w:rsidP="00762D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Строительство проектируемых объектов на территории поселения осуществлять при условии соблюдения природоохранного законодательства.</w:t>
            </w:r>
          </w:p>
        </w:tc>
      </w:tr>
      <w:tr w:rsidR="00530ADE" w:rsidRPr="002E17EB" w:rsidTr="00D0296B">
        <w:tc>
          <w:tcPr>
            <w:tcW w:w="9356" w:type="dxa"/>
            <w:gridSpan w:val="2"/>
            <w:shd w:val="clear" w:color="auto" w:fill="auto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Мероприятия по обращению с отходами </w:t>
            </w:r>
          </w:p>
        </w:tc>
      </w:tr>
      <w:tr w:rsidR="00530ADE" w:rsidRPr="002E17EB" w:rsidTr="00D0296B">
        <w:tc>
          <w:tcPr>
            <w:tcW w:w="709" w:type="dxa"/>
            <w:shd w:val="clear" w:color="auto" w:fill="auto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2E17EB" w:rsidRDefault="000B3433" w:rsidP="00762D11">
            <w:pPr>
              <w:spacing w:after="0" w:line="240" w:lineRule="auto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ТКО</w:t>
            </w:r>
          </w:p>
        </w:tc>
      </w:tr>
      <w:tr w:rsidR="00530ADE" w:rsidRPr="002E17EB" w:rsidTr="00D0296B">
        <w:tc>
          <w:tcPr>
            <w:tcW w:w="709" w:type="dxa"/>
            <w:shd w:val="clear" w:color="auto" w:fill="auto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2E17EB" w:rsidRDefault="000B3433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Организация раздельного сбора отходов с целью выявления отходов, подлежащих утилизации или обезвреживанию, с последующей их передачей специализированными предприятиям, имеющими лицензию на осуществление деятельности по сбору, транспортированию, обработке, утилизации, обезвреживанию, размещению отходов</w:t>
            </w:r>
          </w:p>
        </w:tc>
      </w:tr>
      <w:tr w:rsidR="00530ADE" w:rsidRPr="002E17EB" w:rsidTr="00D0296B">
        <w:tc>
          <w:tcPr>
            <w:tcW w:w="709" w:type="dxa"/>
            <w:shd w:val="clear" w:color="auto" w:fill="auto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2E17EB" w:rsidRDefault="000B3433" w:rsidP="00762D11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обращения с отходами, образующимися в результате хозяйственной деятельности сельскохозяйственных предприятий и объектов здравоохранения</w:t>
            </w:r>
          </w:p>
        </w:tc>
      </w:tr>
      <w:tr w:rsidR="00530ADE" w:rsidRPr="002E17EB" w:rsidTr="00D0296B">
        <w:tc>
          <w:tcPr>
            <w:tcW w:w="709" w:type="dxa"/>
            <w:shd w:val="clear" w:color="auto" w:fill="auto"/>
          </w:tcPr>
          <w:p w:rsidR="000B3433" w:rsidRPr="002E17EB" w:rsidRDefault="000B3433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0B3433" w:rsidRPr="002E17EB" w:rsidRDefault="000B3433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Выявление несанкционированных свалок и их рекультивация</w:t>
            </w:r>
          </w:p>
        </w:tc>
      </w:tr>
      <w:tr w:rsidR="00530ADE" w:rsidRPr="00F61BF2" w:rsidTr="00D0296B">
        <w:tc>
          <w:tcPr>
            <w:tcW w:w="9356" w:type="dxa"/>
            <w:gridSpan w:val="2"/>
            <w:shd w:val="clear" w:color="auto" w:fill="auto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E17EB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Мероприятия по инженерной подготовке территории</w:t>
            </w:r>
          </w:p>
        </w:tc>
      </w:tr>
      <w:tr w:rsidR="00530ADE" w:rsidRPr="00F61BF2" w:rsidTr="00D0296B">
        <w:tc>
          <w:tcPr>
            <w:tcW w:w="709" w:type="dxa"/>
            <w:shd w:val="clear" w:color="auto" w:fill="auto"/>
          </w:tcPr>
          <w:p w:rsidR="00D0296B" w:rsidRPr="002E17EB" w:rsidRDefault="00D0296B" w:rsidP="00762D11">
            <w:pPr>
              <w:pStyle w:val="TableContents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8647" w:type="dxa"/>
            <w:shd w:val="clear" w:color="auto" w:fill="auto"/>
          </w:tcPr>
          <w:p w:rsidR="00D0296B" w:rsidRPr="002E17EB" w:rsidRDefault="00D0296B" w:rsidP="00762D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защиты от затопления паводковыми водами территорий населенных пунктов:</w:t>
            </w:r>
            <w:r w:rsidRPr="002E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96B" w:rsidRPr="002E17EB" w:rsidRDefault="00D0296B" w:rsidP="00762D11">
            <w:pPr>
              <w:pStyle w:val="ad"/>
              <w:numPr>
                <w:ilvl w:val="0"/>
                <w:numId w:val="6"/>
              </w:numPr>
              <w:snapToGrid w:val="0"/>
              <w:ind w:left="1020"/>
              <w:jc w:val="both"/>
            </w:pPr>
            <w:r w:rsidRPr="002E17EB">
              <w:t xml:space="preserve">дамбы обвалования до отметок исключающих затопление; </w:t>
            </w:r>
          </w:p>
          <w:p w:rsidR="00D0296B" w:rsidRPr="002E17EB" w:rsidRDefault="00D0296B" w:rsidP="00762D11">
            <w:pPr>
              <w:pStyle w:val="ad"/>
              <w:numPr>
                <w:ilvl w:val="0"/>
                <w:numId w:val="6"/>
              </w:numPr>
              <w:ind w:left="1020"/>
              <w:jc w:val="both"/>
            </w:pPr>
            <w:r w:rsidRPr="002E17EB">
              <w:t>подсыпка затапливаемых территорий.</w:t>
            </w:r>
          </w:p>
        </w:tc>
      </w:tr>
    </w:tbl>
    <w:p w:rsidR="008A1EE2" w:rsidRPr="00F61BF2" w:rsidRDefault="008A1EE2" w:rsidP="008A1EE2">
      <w:pPr>
        <w:rPr>
          <w:sz w:val="24"/>
          <w:szCs w:val="24"/>
          <w:highlight w:val="yellow"/>
        </w:rPr>
      </w:pPr>
      <w:bookmarkStart w:id="83" w:name="_Toc64298795"/>
    </w:p>
    <w:p w:rsidR="008A1EE2" w:rsidRPr="00F61BF2" w:rsidRDefault="008A1EE2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F61BF2">
        <w:rPr>
          <w:sz w:val="24"/>
          <w:szCs w:val="24"/>
          <w:highlight w:val="yellow"/>
        </w:rPr>
        <w:br w:type="page"/>
      </w:r>
    </w:p>
    <w:p w:rsidR="00CF23C7" w:rsidRPr="00F61BF2" w:rsidRDefault="00CF23C7" w:rsidP="00F75EF3">
      <w:pPr>
        <w:pStyle w:val="11"/>
        <w:rPr>
          <w:rFonts w:eastAsia="Calibri"/>
          <w:i/>
          <w:iCs/>
          <w:sz w:val="24"/>
          <w:szCs w:val="24"/>
        </w:rPr>
      </w:pPr>
      <w:bookmarkStart w:id="84" w:name="_Toc175925928"/>
      <w:r w:rsidRPr="00F61BF2">
        <w:rPr>
          <w:sz w:val="24"/>
          <w:szCs w:val="24"/>
        </w:rPr>
        <w:t>3.</w:t>
      </w:r>
      <w:r w:rsidR="00EF6421" w:rsidRPr="00F61BF2">
        <w:rPr>
          <w:sz w:val="24"/>
          <w:szCs w:val="24"/>
        </w:rPr>
        <w:t xml:space="preserve"> </w:t>
      </w:r>
      <w:r w:rsidRPr="00F61BF2">
        <w:rPr>
          <w:rFonts w:eastAsia="Calibri"/>
          <w:iCs/>
          <w:sz w:val="24"/>
          <w:szCs w:val="24"/>
        </w:rPr>
        <w:t>УТВЕРЖДЕНИЕ И СОГЛАСОВАНИЕ ГЕНЕРАЛЬНОГО ПЛАНА ПОСЕЛЕНИЯ</w:t>
      </w:r>
      <w:r w:rsidRPr="00F61BF2">
        <w:rPr>
          <w:sz w:val="24"/>
          <w:szCs w:val="24"/>
        </w:rPr>
        <w:t>.</w:t>
      </w:r>
      <w:bookmarkEnd w:id="83"/>
      <w:bookmarkEnd w:id="84"/>
    </w:p>
    <w:p w:rsidR="00184B43" w:rsidRPr="00F61BF2" w:rsidRDefault="00184B43" w:rsidP="00F75E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8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статьи 9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учетом региональных и (или) местных нормативов градостроительного проектирования, результатов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5. Проект генерального плана подлежит обязательному рассмотрению на публичных слушаниях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обсуждениях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проводимых в соответствии со </w:t>
      </w:r>
      <w:hyperlink r:id="rId9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28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6. Протоколы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</w:t>
      </w:r>
      <w:r w:rsidR="00512E52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</w:t>
      </w:r>
      <w:r w:rsidR="00001B24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стного самоуправления поселения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7. Представительный орган местного самоуправления поселения с учетом протоколов публичных слушаний</w:t>
      </w:r>
      <w:r w:rsidR="007D4227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общественных обсуждений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</w:t>
      </w:r>
      <w:r w:rsidR="00001B24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доработку в соответствии с указанными протоколами и заключением.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10. Внесение изменений в генеральный план осуществляется в соответствии со</w:t>
      </w:r>
      <w:r w:rsidR="00EA2EEA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9</w:t>
        </w:r>
      </w:hyperlink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F61BF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 w:rsidR="00EA2EEA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47208"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D4227" w:rsidRPr="00F61BF2" w:rsidRDefault="00CF23C7" w:rsidP="00DA7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B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</w:t>
      </w:r>
      <w:r w:rsidR="007D4227" w:rsidRPr="00F61BF2">
        <w:rPr>
          <w:rFonts w:ascii="Times New Roman" w:hAnsi="Times New Roman" w:cs="Times New Roman"/>
          <w:sz w:val="24"/>
          <w:szCs w:val="24"/>
        </w:rPr>
        <w:t>без проведения общественных обсуждений или публичных слушаний.</w:t>
      </w:r>
    </w:p>
    <w:p w:rsidR="00CF23C7" w:rsidRPr="00F61BF2" w:rsidRDefault="00CF23C7" w:rsidP="00DA7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3C7" w:rsidRPr="00F61BF2" w:rsidRDefault="00CF23C7" w:rsidP="00C9245F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согласования проекта генерального плана поселения</w:t>
      </w:r>
      <w:r w:rsidR="007D4227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приведены в ст. 25 </w:t>
      </w:r>
      <w:r w:rsidR="00247208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Градостроительного кодекса Российской Федерации</w:t>
      </w:r>
      <w:r w:rsidR="007D4227" w:rsidRPr="00F61B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F23C7" w:rsidRPr="00F61BF2" w:rsidRDefault="00CF23C7" w:rsidP="00C9245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CF23C7" w:rsidRPr="00F61BF2" w:rsidSect="00A91571">
      <w:footerReference w:type="default" r:id="rId12"/>
      <w:footerReference w:type="first" r:id="rId13"/>
      <w:pgSz w:w="11906" w:h="16838"/>
      <w:pgMar w:top="1134" w:right="849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44" w:rsidRDefault="00C02744" w:rsidP="001774D7">
      <w:pPr>
        <w:spacing w:after="0" w:line="240" w:lineRule="auto"/>
      </w:pPr>
      <w:r>
        <w:separator/>
      </w:r>
    </w:p>
  </w:endnote>
  <w:endnote w:type="continuationSeparator" w:id="0">
    <w:p w:rsidR="00C02744" w:rsidRDefault="00C02744" w:rsidP="001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171D7D" w:rsidRDefault="00171D7D" w:rsidP="001774D7">
        <w:pPr>
          <w:pStyle w:val="a6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3E44CA">
          <w:rPr>
            <w:rFonts w:ascii="Times New Roman" w:hAnsi="Times New Roman" w:cs="Times New Roman"/>
            <w:noProof/>
          </w:rPr>
          <w:t>2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171D7D" w:rsidRPr="00577144" w:rsidRDefault="00171D7D" w:rsidP="00D74359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577144">
      <w:rPr>
        <w:rFonts w:ascii="Times New Roman" w:hAnsi="Times New Roman" w:cs="Times New Roman"/>
        <w:i/>
        <w:sz w:val="20"/>
        <w:szCs w:val="20"/>
      </w:rPr>
      <w:t>Положение о территориальном планировании</w:t>
    </w:r>
  </w:p>
  <w:p w:rsidR="00171D7D" w:rsidRPr="00102870" w:rsidRDefault="00171D7D" w:rsidP="00577144">
    <w:pPr>
      <w:pStyle w:val="a6"/>
      <w:jc w:val="right"/>
      <w:rPr>
        <w:rFonts w:cs="Times New Roman"/>
        <w:i/>
      </w:rPr>
    </w:pPr>
    <w:r>
      <w:rPr>
        <w:rFonts w:ascii="Times New Roman" w:hAnsi="Times New Roman" w:cs="Times New Roman"/>
        <w:i/>
        <w:sz w:val="20"/>
        <w:szCs w:val="20"/>
      </w:rPr>
      <w:t>Семилукского</w:t>
    </w:r>
    <w:r w:rsidRPr="00577144">
      <w:rPr>
        <w:rFonts w:ascii="Times New Roman" w:hAnsi="Times New Roman" w:cs="Times New Roman"/>
        <w:i/>
        <w:sz w:val="20"/>
        <w:szCs w:val="20"/>
      </w:rPr>
      <w:t xml:space="preserve"> сельского поселения</w:t>
    </w:r>
  </w:p>
  <w:p w:rsidR="00171D7D" w:rsidRPr="00D74359" w:rsidRDefault="00171D7D" w:rsidP="00577144">
    <w:pPr>
      <w:pStyle w:val="a6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171D7D" w:rsidRDefault="00171D7D" w:rsidP="00884407">
        <w:pPr>
          <w:pStyle w:val="a6"/>
          <w:tabs>
            <w:tab w:val="clear" w:pos="4677"/>
            <w:tab w:val="center" w:pos="0"/>
          </w:tabs>
          <w:jc w:val="right"/>
        </w:pPr>
      </w:p>
      <w:p w:rsidR="00171D7D" w:rsidRPr="007D1C22" w:rsidRDefault="00C02744" w:rsidP="007D1C22">
        <w:pPr>
          <w:pStyle w:val="a6"/>
          <w:jc w:val="right"/>
          <w:rPr>
            <w:rFonts w:ascii="Times New Roman" w:hAnsi="Times New Roman" w:cs="Times New Roman"/>
            <w:i/>
          </w:rPr>
        </w:pPr>
      </w:p>
    </w:sdtContent>
  </w:sdt>
  <w:p w:rsidR="00171D7D" w:rsidRDefault="00171D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44" w:rsidRDefault="00C02744" w:rsidP="001774D7">
      <w:pPr>
        <w:spacing w:after="0" w:line="240" w:lineRule="auto"/>
      </w:pPr>
      <w:r>
        <w:separator/>
      </w:r>
    </w:p>
  </w:footnote>
  <w:footnote w:type="continuationSeparator" w:id="0">
    <w:p w:rsidR="00C02744" w:rsidRDefault="00C02744" w:rsidP="0017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0DC206D8"/>
    <w:lvl w:ilvl="0" w:tplc="ED349D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C2969"/>
    <w:multiLevelType w:val="multilevel"/>
    <w:tmpl w:val="D42C2C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0F7942CE"/>
    <w:multiLevelType w:val="hybridMultilevel"/>
    <w:tmpl w:val="FF5E5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87130"/>
    <w:multiLevelType w:val="hybridMultilevel"/>
    <w:tmpl w:val="4038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176048F"/>
    <w:multiLevelType w:val="hybridMultilevel"/>
    <w:tmpl w:val="78DAD570"/>
    <w:lvl w:ilvl="0" w:tplc="D062D1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1A6850FC"/>
    <w:multiLevelType w:val="hybridMultilevel"/>
    <w:tmpl w:val="29E4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254751C8"/>
    <w:multiLevelType w:val="hybridMultilevel"/>
    <w:tmpl w:val="750A7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F42046"/>
    <w:multiLevelType w:val="hybridMultilevel"/>
    <w:tmpl w:val="5BAEB8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67F9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abstractNum w:abstractNumId="20" w15:restartNumberingAfterBreak="0">
    <w:nsid w:val="44B229D6"/>
    <w:multiLevelType w:val="hybridMultilevel"/>
    <w:tmpl w:val="2EDA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66EF0"/>
    <w:multiLevelType w:val="hybridMultilevel"/>
    <w:tmpl w:val="6456A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023741"/>
    <w:multiLevelType w:val="hybridMultilevel"/>
    <w:tmpl w:val="0C5EF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02BCA"/>
    <w:multiLevelType w:val="hybridMultilevel"/>
    <w:tmpl w:val="63BCC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B22F3B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3" w15:restartNumberingAfterBreak="0">
    <w:nsid w:val="7011029B"/>
    <w:multiLevelType w:val="hybridMultilevel"/>
    <w:tmpl w:val="3CF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35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470E"/>
    <w:multiLevelType w:val="multilevel"/>
    <w:tmpl w:val="4B56B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abstractNum w:abstractNumId="37" w15:restartNumberingAfterBreak="0">
    <w:nsid w:val="776C2E7F"/>
    <w:multiLevelType w:val="hybridMultilevel"/>
    <w:tmpl w:val="E534B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2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18"/>
  </w:num>
  <w:num w:numId="5">
    <w:abstractNumId w:val="31"/>
  </w:num>
  <w:num w:numId="6">
    <w:abstractNumId w:val="4"/>
  </w:num>
  <w:num w:numId="7">
    <w:abstractNumId w:val="35"/>
  </w:num>
  <w:num w:numId="8">
    <w:abstractNumId w:val="34"/>
  </w:num>
  <w:num w:numId="9">
    <w:abstractNumId w:val="10"/>
  </w:num>
  <w:num w:numId="10">
    <w:abstractNumId w:val="22"/>
  </w:num>
  <w:num w:numId="11">
    <w:abstractNumId w:val="11"/>
  </w:num>
  <w:num w:numId="12">
    <w:abstractNumId w:val="38"/>
  </w:num>
  <w:num w:numId="13">
    <w:abstractNumId w:val="32"/>
  </w:num>
  <w:num w:numId="14">
    <w:abstractNumId w:val="14"/>
  </w:num>
  <w:num w:numId="15">
    <w:abstractNumId w:val="24"/>
  </w:num>
  <w:num w:numId="16">
    <w:abstractNumId w:val="9"/>
  </w:num>
  <w:num w:numId="17">
    <w:abstractNumId w:val="29"/>
  </w:num>
  <w:num w:numId="18">
    <w:abstractNumId w:val="2"/>
  </w:num>
  <w:num w:numId="19">
    <w:abstractNumId w:val="16"/>
  </w:num>
  <w:num w:numId="20">
    <w:abstractNumId w:val="21"/>
  </w:num>
  <w:num w:numId="21">
    <w:abstractNumId w:val="2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7"/>
  </w:num>
  <w:num w:numId="25">
    <w:abstractNumId w:val="15"/>
  </w:num>
  <w:num w:numId="26">
    <w:abstractNumId w:val="12"/>
  </w:num>
  <w:num w:numId="27">
    <w:abstractNumId w:val="26"/>
  </w:num>
  <w:num w:numId="28">
    <w:abstractNumId w:val="20"/>
  </w:num>
  <w:num w:numId="29">
    <w:abstractNumId w:val="17"/>
  </w:num>
  <w:num w:numId="30">
    <w:abstractNumId w:val="30"/>
  </w:num>
  <w:num w:numId="31">
    <w:abstractNumId w:val="19"/>
  </w:num>
  <w:num w:numId="32">
    <w:abstractNumId w:val="6"/>
  </w:num>
  <w:num w:numId="33">
    <w:abstractNumId w:val="37"/>
  </w:num>
  <w:num w:numId="34">
    <w:abstractNumId w:val="36"/>
  </w:num>
  <w:num w:numId="35">
    <w:abstractNumId w:val="5"/>
  </w:num>
  <w:num w:numId="36">
    <w:abstractNumId w:val="25"/>
  </w:num>
  <w:num w:numId="37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BE"/>
    <w:rsid w:val="0000090A"/>
    <w:rsid w:val="00001B24"/>
    <w:rsid w:val="00001DDD"/>
    <w:rsid w:val="00004752"/>
    <w:rsid w:val="0000604B"/>
    <w:rsid w:val="00007387"/>
    <w:rsid w:val="000103E2"/>
    <w:rsid w:val="000110BB"/>
    <w:rsid w:val="000123E6"/>
    <w:rsid w:val="00013367"/>
    <w:rsid w:val="000205AC"/>
    <w:rsid w:val="000246F9"/>
    <w:rsid w:val="00025022"/>
    <w:rsid w:val="00027313"/>
    <w:rsid w:val="000302BB"/>
    <w:rsid w:val="00030A16"/>
    <w:rsid w:val="000314DF"/>
    <w:rsid w:val="00033018"/>
    <w:rsid w:val="00033350"/>
    <w:rsid w:val="0003345F"/>
    <w:rsid w:val="0003647A"/>
    <w:rsid w:val="00040BA1"/>
    <w:rsid w:val="0004193E"/>
    <w:rsid w:val="00042346"/>
    <w:rsid w:val="000513B8"/>
    <w:rsid w:val="00052930"/>
    <w:rsid w:val="00052F46"/>
    <w:rsid w:val="00057D47"/>
    <w:rsid w:val="00061F97"/>
    <w:rsid w:val="0006457D"/>
    <w:rsid w:val="00065ACC"/>
    <w:rsid w:val="00067922"/>
    <w:rsid w:val="00067C32"/>
    <w:rsid w:val="00074B89"/>
    <w:rsid w:val="00076BA2"/>
    <w:rsid w:val="00077365"/>
    <w:rsid w:val="00077F6D"/>
    <w:rsid w:val="000810C0"/>
    <w:rsid w:val="0008238D"/>
    <w:rsid w:val="0008527F"/>
    <w:rsid w:val="00086250"/>
    <w:rsid w:val="0009003D"/>
    <w:rsid w:val="00091BCD"/>
    <w:rsid w:val="000933E3"/>
    <w:rsid w:val="00094EE2"/>
    <w:rsid w:val="000A1EB5"/>
    <w:rsid w:val="000A270C"/>
    <w:rsid w:val="000A5833"/>
    <w:rsid w:val="000B277C"/>
    <w:rsid w:val="000B3433"/>
    <w:rsid w:val="000B5714"/>
    <w:rsid w:val="000B574C"/>
    <w:rsid w:val="000C3096"/>
    <w:rsid w:val="000C3D19"/>
    <w:rsid w:val="000D36C7"/>
    <w:rsid w:val="000D7C9E"/>
    <w:rsid w:val="000E17C9"/>
    <w:rsid w:val="000E25F4"/>
    <w:rsid w:val="000E6071"/>
    <w:rsid w:val="000E7035"/>
    <w:rsid w:val="000F0131"/>
    <w:rsid w:val="000F1D2D"/>
    <w:rsid w:val="000F2C8E"/>
    <w:rsid w:val="000F4093"/>
    <w:rsid w:val="000F7288"/>
    <w:rsid w:val="001049F8"/>
    <w:rsid w:val="00107D39"/>
    <w:rsid w:val="0011158D"/>
    <w:rsid w:val="00113814"/>
    <w:rsid w:val="00116695"/>
    <w:rsid w:val="0012195C"/>
    <w:rsid w:val="00121FC0"/>
    <w:rsid w:val="0012312D"/>
    <w:rsid w:val="00125A61"/>
    <w:rsid w:val="001265E8"/>
    <w:rsid w:val="001313A9"/>
    <w:rsid w:val="00136F9D"/>
    <w:rsid w:val="00144C9F"/>
    <w:rsid w:val="00147181"/>
    <w:rsid w:val="0015287F"/>
    <w:rsid w:val="00162E4B"/>
    <w:rsid w:val="00164A70"/>
    <w:rsid w:val="001674FD"/>
    <w:rsid w:val="00170B66"/>
    <w:rsid w:val="00171D07"/>
    <w:rsid w:val="00171D7D"/>
    <w:rsid w:val="00171F05"/>
    <w:rsid w:val="00174BC3"/>
    <w:rsid w:val="0017510E"/>
    <w:rsid w:val="001774D7"/>
    <w:rsid w:val="001819EF"/>
    <w:rsid w:val="00184B43"/>
    <w:rsid w:val="00185035"/>
    <w:rsid w:val="00186865"/>
    <w:rsid w:val="0018792E"/>
    <w:rsid w:val="00191CD5"/>
    <w:rsid w:val="00196DDA"/>
    <w:rsid w:val="001A2D0E"/>
    <w:rsid w:val="001A5CFB"/>
    <w:rsid w:val="001A5FC5"/>
    <w:rsid w:val="001A648E"/>
    <w:rsid w:val="001A64C9"/>
    <w:rsid w:val="001A6BC8"/>
    <w:rsid w:val="001B0D6F"/>
    <w:rsid w:val="001B188D"/>
    <w:rsid w:val="001B19FA"/>
    <w:rsid w:val="001B5589"/>
    <w:rsid w:val="001B5BDE"/>
    <w:rsid w:val="001C5079"/>
    <w:rsid w:val="001C7D24"/>
    <w:rsid w:val="001D0E3E"/>
    <w:rsid w:val="001D2EA2"/>
    <w:rsid w:val="001D6193"/>
    <w:rsid w:val="001D7B04"/>
    <w:rsid w:val="001E0552"/>
    <w:rsid w:val="001E43AD"/>
    <w:rsid w:val="001E5BBE"/>
    <w:rsid w:val="001E5E4F"/>
    <w:rsid w:val="001E6522"/>
    <w:rsid w:val="001F0EE2"/>
    <w:rsid w:val="001F15B9"/>
    <w:rsid w:val="001F4744"/>
    <w:rsid w:val="00203D6B"/>
    <w:rsid w:val="00204A6B"/>
    <w:rsid w:val="002065C1"/>
    <w:rsid w:val="00210A45"/>
    <w:rsid w:val="00211F23"/>
    <w:rsid w:val="00213672"/>
    <w:rsid w:val="00215F75"/>
    <w:rsid w:val="00221751"/>
    <w:rsid w:val="00223C10"/>
    <w:rsid w:val="00225847"/>
    <w:rsid w:val="00225979"/>
    <w:rsid w:val="0022747C"/>
    <w:rsid w:val="00233CA2"/>
    <w:rsid w:val="00235143"/>
    <w:rsid w:val="00235DD2"/>
    <w:rsid w:val="00237C14"/>
    <w:rsid w:val="0024676F"/>
    <w:rsid w:val="00247208"/>
    <w:rsid w:val="00252A9C"/>
    <w:rsid w:val="002544A0"/>
    <w:rsid w:val="00255750"/>
    <w:rsid w:val="00255F73"/>
    <w:rsid w:val="00264A09"/>
    <w:rsid w:val="00265632"/>
    <w:rsid w:val="00265E1A"/>
    <w:rsid w:val="002727E7"/>
    <w:rsid w:val="0027445C"/>
    <w:rsid w:val="00274610"/>
    <w:rsid w:val="002828AD"/>
    <w:rsid w:val="00285F2A"/>
    <w:rsid w:val="00287D43"/>
    <w:rsid w:val="00287FEC"/>
    <w:rsid w:val="00290CF7"/>
    <w:rsid w:val="002928E7"/>
    <w:rsid w:val="00292F4C"/>
    <w:rsid w:val="0029694F"/>
    <w:rsid w:val="002A3391"/>
    <w:rsid w:val="002A5348"/>
    <w:rsid w:val="002A5DF9"/>
    <w:rsid w:val="002A7262"/>
    <w:rsid w:val="002B0D51"/>
    <w:rsid w:val="002B4F09"/>
    <w:rsid w:val="002B6FBA"/>
    <w:rsid w:val="002C0BA8"/>
    <w:rsid w:val="002C1E9D"/>
    <w:rsid w:val="002C41FF"/>
    <w:rsid w:val="002C605C"/>
    <w:rsid w:val="002C6339"/>
    <w:rsid w:val="002C64F3"/>
    <w:rsid w:val="002C6D64"/>
    <w:rsid w:val="002D050B"/>
    <w:rsid w:val="002D1DC6"/>
    <w:rsid w:val="002D2A8D"/>
    <w:rsid w:val="002D43BE"/>
    <w:rsid w:val="002D43C1"/>
    <w:rsid w:val="002D506E"/>
    <w:rsid w:val="002E1344"/>
    <w:rsid w:val="002E17EB"/>
    <w:rsid w:val="002E475C"/>
    <w:rsid w:val="002F60E6"/>
    <w:rsid w:val="002F611A"/>
    <w:rsid w:val="003010CD"/>
    <w:rsid w:val="003017FF"/>
    <w:rsid w:val="00301C3B"/>
    <w:rsid w:val="003028C4"/>
    <w:rsid w:val="00304D9F"/>
    <w:rsid w:val="00306588"/>
    <w:rsid w:val="00312EE6"/>
    <w:rsid w:val="00313E53"/>
    <w:rsid w:val="003161A1"/>
    <w:rsid w:val="00317E10"/>
    <w:rsid w:val="00320934"/>
    <w:rsid w:val="00321739"/>
    <w:rsid w:val="003218D0"/>
    <w:rsid w:val="00322638"/>
    <w:rsid w:val="003259D6"/>
    <w:rsid w:val="0032626E"/>
    <w:rsid w:val="003336BA"/>
    <w:rsid w:val="00341005"/>
    <w:rsid w:val="00342985"/>
    <w:rsid w:val="0034465D"/>
    <w:rsid w:val="00344970"/>
    <w:rsid w:val="0034679F"/>
    <w:rsid w:val="00347908"/>
    <w:rsid w:val="00351F4B"/>
    <w:rsid w:val="00357303"/>
    <w:rsid w:val="00360619"/>
    <w:rsid w:val="003649D1"/>
    <w:rsid w:val="0036799D"/>
    <w:rsid w:val="00370966"/>
    <w:rsid w:val="00377241"/>
    <w:rsid w:val="0038223F"/>
    <w:rsid w:val="00382BBE"/>
    <w:rsid w:val="00387331"/>
    <w:rsid w:val="00391D15"/>
    <w:rsid w:val="00393326"/>
    <w:rsid w:val="003A2B1A"/>
    <w:rsid w:val="003A3EE5"/>
    <w:rsid w:val="003A7479"/>
    <w:rsid w:val="003B0DDE"/>
    <w:rsid w:val="003B328A"/>
    <w:rsid w:val="003C42F8"/>
    <w:rsid w:val="003C57E5"/>
    <w:rsid w:val="003D0726"/>
    <w:rsid w:val="003D2A6E"/>
    <w:rsid w:val="003D339E"/>
    <w:rsid w:val="003D3FB3"/>
    <w:rsid w:val="003E2E29"/>
    <w:rsid w:val="003E3245"/>
    <w:rsid w:val="003E36D2"/>
    <w:rsid w:val="003E3ECA"/>
    <w:rsid w:val="003E44CA"/>
    <w:rsid w:val="003E6973"/>
    <w:rsid w:val="003F1002"/>
    <w:rsid w:val="00406A2E"/>
    <w:rsid w:val="004105B1"/>
    <w:rsid w:val="004122BB"/>
    <w:rsid w:val="00413A8A"/>
    <w:rsid w:val="004159D8"/>
    <w:rsid w:val="00416E6D"/>
    <w:rsid w:val="00422AC4"/>
    <w:rsid w:val="00423E1D"/>
    <w:rsid w:val="0042707A"/>
    <w:rsid w:val="0043032A"/>
    <w:rsid w:val="00431014"/>
    <w:rsid w:val="00431876"/>
    <w:rsid w:val="00431970"/>
    <w:rsid w:val="00433513"/>
    <w:rsid w:val="004354F1"/>
    <w:rsid w:val="004358A6"/>
    <w:rsid w:val="0044194C"/>
    <w:rsid w:val="00443D84"/>
    <w:rsid w:val="0044650F"/>
    <w:rsid w:val="00447C5A"/>
    <w:rsid w:val="00452A1C"/>
    <w:rsid w:val="00457ABE"/>
    <w:rsid w:val="0046170A"/>
    <w:rsid w:val="0046414F"/>
    <w:rsid w:val="0046425C"/>
    <w:rsid w:val="00464FBB"/>
    <w:rsid w:val="004804F5"/>
    <w:rsid w:val="00481085"/>
    <w:rsid w:val="004852C2"/>
    <w:rsid w:val="0048590D"/>
    <w:rsid w:val="00486281"/>
    <w:rsid w:val="0048639A"/>
    <w:rsid w:val="00487900"/>
    <w:rsid w:val="0049209B"/>
    <w:rsid w:val="0049237B"/>
    <w:rsid w:val="004928A4"/>
    <w:rsid w:val="004A36DB"/>
    <w:rsid w:val="004A728F"/>
    <w:rsid w:val="004A789E"/>
    <w:rsid w:val="004B12F7"/>
    <w:rsid w:val="004B41E2"/>
    <w:rsid w:val="004B5F16"/>
    <w:rsid w:val="004B7E09"/>
    <w:rsid w:val="004C0A58"/>
    <w:rsid w:val="004C6D73"/>
    <w:rsid w:val="004C7837"/>
    <w:rsid w:val="004D2D3C"/>
    <w:rsid w:val="004D7E57"/>
    <w:rsid w:val="004E6E40"/>
    <w:rsid w:val="004E7D3C"/>
    <w:rsid w:val="004F0779"/>
    <w:rsid w:val="004F4544"/>
    <w:rsid w:val="004F4A43"/>
    <w:rsid w:val="004F640E"/>
    <w:rsid w:val="004F669A"/>
    <w:rsid w:val="00500A02"/>
    <w:rsid w:val="00511A2A"/>
    <w:rsid w:val="00511D2C"/>
    <w:rsid w:val="00512E52"/>
    <w:rsid w:val="00514BCD"/>
    <w:rsid w:val="00521823"/>
    <w:rsid w:val="0052512A"/>
    <w:rsid w:val="00530ADE"/>
    <w:rsid w:val="00533A9C"/>
    <w:rsid w:val="00536142"/>
    <w:rsid w:val="00541186"/>
    <w:rsid w:val="00541BC0"/>
    <w:rsid w:val="00543A71"/>
    <w:rsid w:val="00545052"/>
    <w:rsid w:val="00545BBB"/>
    <w:rsid w:val="00550A64"/>
    <w:rsid w:val="00551CA1"/>
    <w:rsid w:val="00551D2B"/>
    <w:rsid w:val="005555FC"/>
    <w:rsid w:val="00557F8C"/>
    <w:rsid w:val="00561018"/>
    <w:rsid w:val="00562E74"/>
    <w:rsid w:val="00563A03"/>
    <w:rsid w:val="00563A1C"/>
    <w:rsid w:val="005648D3"/>
    <w:rsid w:val="00564AC0"/>
    <w:rsid w:val="00573592"/>
    <w:rsid w:val="00575E95"/>
    <w:rsid w:val="00577144"/>
    <w:rsid w:val="0058101E"/>
    <w:rsid w:val="00582FA9"/>
    <w:rsid w:val="00583AA7"/>
    <w:rsid w:val="005906F2"/>
    <w:rsid w:val="0059283A"/>
    <w:rsid w:val="005A12DD"/>
    <w:rsid w:val="005A15D7"/>
    <w:rsid w:val="005A2453"/>
    <w:rsid w:val="005B2929"/>
    <w:rsid w:val="005B3495"/>
    <w:rsid w:val="005B50E5"/>
    <w:rsid w:val="005B6CB4"/>
    <w:rsid w:val="005B6F69"/>
    <w:rsid w:val="005C18A2"/>
    <w:rsid w:val="005C3D5D"/>
    <w:rsid w:val="005D13D0"/>
    <w:rsid w:val="005D1B3A"/>
    <w:rsid w:val="005D37D5"/>
    <w:rsid w:val="005D3CDA"/>
    <w:rsid w:val="005D7EC3"/>
    <w:rsid w:val="005E167A"/>
    <w:rsid w:val="005E4835"/>
    <w:rsid w:val="005E5555"/>
    <w:rsid w:val="005E6849"/>
    <w:rsid w:val="005E7E31"/>
    <w:rsid w:val="005F5A6F"/>
    <w:rsid w:val="00600251"/>
    <w:rsid w:val="00601290"/>
    <w:rsid w:val="00604730"/>
    <w:rsid w:val="006065FB"/>
    <w:rsid w:val="0061290A"/>
    <w:rsid w:val="00614A1F"/>
    <w:rsid w:val="006232C5"/>
    <w:rsid w:val="0062637D"/>
    <w:rsid w:val="006320E3"/>
    <w:rsid w:val="0063654D"/>
    <w:rsid w:val="00643471"/>
    <w:rsid w:val="00643F09"/>
    <w:rsid w:val="00645147"/>
    <w:rsid w:val="00647899"/>
    <w:rsid w:val="00650AC7"/>
    <w:rsid w:val="006519FB"/>
    <w:rsid w:val="00653ED9"/>
    <w:rsid w:val="006569BA"/>
    <w:rsid w:val="00663EB6"/>
    <w:rsid w:val="00665DA9"/>
    <w:rsid w:val="0067147A"/>
    <w:rsid w:val="00675444"/>
    <w:rsid w:val="00676361"/>
    <w:rsid w:val="00676C53"/>
    <w:rsid w:val="00682A07"/>
    <w:rsid w:val="006848E1"/>
    <w:rsid w:val="00685843"/>
    <w:rsid w:val="00687135"/>
    <w:rsid w:val="006906C4"/>
    <w:rsid w:val="00693325"/>
    <w:rsid w:val="00694AE2"/>
    <w:rsid w:val="006A614C"/>
    <w:rsid w:val="006B108B"/>
    <w:rsid w:val="006B1327"/>
    <w:rsid w:val="006B2F97"/>
    <w:rsid w:val="006B3781"/>
    <w:rsid w:val="006B394F"/>
    <w:rsid w:val="006B4F82"/>
    <w:rsid w:val="006C4425"/>
    <w:rsid w:val="006C4E10"/>
    <w:rsid w:val="006D2779"/>
    <w:rsid w:val="006D51BA"/>
    <w:rsid w:val="006D559C"/>
    <w:rsid w:val="006E00EA"/>
    <w:rsid w:val="006E2441"/>
    <w:rsid w:val="006E2C20"/>
    <w:rsid w:val="006E3169"/>
    <w:rsid w:val="006E4A84"/>
    <w:rsid w:val="006E71BA"/>
    <w:rsid w:val="006F04CE"/>
    <w:rsid w:val="006F1514"/>
    <w:rsid w:val="006F371A"/>
    <w:rsid w:val="006F467E"/>
    <w:rsid w:val="006F4DF9"/>
    <w:rsid w:val="0070539E"/>
    <w:rsid w:val="00707E03"/>
    <w:rsid w:val="007101D5"/>
    <w:rsid w:val="007112BF"/>
    <w:rsid w:val="0071283C"/>
    <w:rsid w:val="00714DAC"/>
    <w:rsid w:val="007152AE"/>
    <w:rsid w:val="00716BB6"/>
    <w:rsid w:val="00720FF4"/>
    <w:rsid w:val="007215E9"/>
    <w:rsid w:val="007247BA"/>
    <w:rsid w:val="0072509E"/>
    <w:rsid w:val="00725280"/>
    <w:rsid w:val="00726D9C"/>
    <w:rsid w:val="00727158"/>
    <w:rsid w:val="00730B58"/>
    <w:rsid w:val="00731EB3"/>
    <w:rsid w:val="00733358"/>
    <w:rsid w:val="00733F4F"/>
    <w:rsid w:val="007362AE"/>
    <w:rsid w:val="00741975"/>
    <w:rsid w:val="00747D0C"/>
    <w:rsid w:val="00755C7C"/>
    <w:rsid w:val="0076231D"/>
    <w:rsid w:val="00762D11"/>
    <w:rsid w:val="00770297"/>
    <w:rsid w:val="00773026"/>
    <w:rsid w:val="00774329"/>
    <w:rsid w:val="00774E3B"/>
    <w:rsid w:val="0077520D"/>
    <w:rsid w:val="00780C9E"/>
    <w:rsid w:val="00780DBA"/>
    <w:rsid w:val="00781541"/>
    <w:rsid w:val="007831ED"/>
    <w:rsid w:val="007833BA"/>
    <w:rsid w:val="0078528E"/>
    <w:rsid w:val="00785A8D"/>
    <w:rsid w:val="007861C3"/>
    <w:rsid w:val="00786371"/>
    <w:rsid w:val="00787313"/>
    <w:rsid w:val="00793537"/>
    <w:rsid w:val="00794D1D"/>
    <w:rsid w:val="007956F6"/>
    <w:rsid w:val="007976FA"/>
    <w:rsid w:val="007A540D"/>
    <w:rsid w:val="007A5C3B"/>
    <w:rsid w:val="007A61D2"/>
    <w:rsid w:val="007A6BFA"/>
    <w:rsid w:val="007B01F9"/>
    <w:rsid w:val="007B79CD"/>
    <w:rsid w:val="007C0EA1"/>
    <w:rsid w:val="007C251F"/>
    <w:rsid w:val="007C2688"/>
    <w:rsid w:val="007C33A4"/>
    <w:rsid w:val="007C42D7"/>
    <w:rsid w:val="007C6B74"/>
    <w:rsid w:val="007D1C22"/>
    <w:rsid w:val="007D4227"/>
    <w:rsid w:val="007D4F52"/>
    <w:rsid w:val="007E0420"/>
    <w:rsid w:val="007E1CF8"/>
    <w:rsid w:val="007E44D0"/>
    <w:rsid w:val="007E4533"/>
    <w:rsid w:val="007E6067"/>
    <w:rsid w:val="007F2A56"/>
    <w:rsid w:val="007F455F"/>
    <w:rsid w:val="007F4C75"/>
    <w:rsid w:val="007F5A37"/>
    <w:rsid w:val="007F70F4"/>
    <w:rsid w:val="0080136D"/>
    <w:rsid w:val="008014C6"/>
    <w:rsid w:val="00802864"/>
    <w:rsid w:val="00810F4F"/>
    <w:rsid w:val="008125AD"/>
    <w:rsid w:val="00813194"/>
    <w:rsid w:val="0081461E"/>
    <w:rsid w:val="00815899"/>
    <w:rsid w:val="00821F8D"/>
    <w:rsid w:val="0082440B"/>
    <w:rsid w:val="0082633D"/>
    <w:rsid w:val="0082788C"/>
    <w:rsid w:val="00831B52"/>
    <w:rsid w:val="00835D3F"/>
    <w:rsid w:val="00841D31"/>
    <w:rsid w:val="008437E9"/>
    <w:rsid w:val="00844891"/>
    <w:rsid w:val="00847F06"/>
    <w:rsid w:val="008633AA"/>
    <w:rsid w:val="0086564E"/>
    <w:rsid w:val="0087336D"/>
    <w:rsid w:val="00875CA9"/>
    <w:rsid w:val="008819B6"/>
    <w:rsid w:val="00883A1D"/>
    <w:rsid w:val="00884407"/>
    <w:rsid w:val="00893F1A"/>
    <w:rsid w:val="008A1EE2"/>
    <w:rsid w:val="008A295A"/>
    <w:rsid w:val="008A5349"/>
    <w:rsid w:val="008A7AEA"/>
    <w:rsid w:val="008B0C2A"/>
    <w:rsid w:val="008B4E68"/>
    <w:rsid w:val="008C6224"/>
    <w:rsid w:val="008C6663"/>
    <w:rsid w:val="008C68BB"/>
    <w:rsid w:val="008C748F"/>
    <w:rsid w:val="008D2398"/>
    <w:rsid w:val="008D2710"/>
    <w:rsid w:val="008D3E34"/>
    <w:rsid w:val="008D5284"/>
    <w:rsid w:val="008D6AC5"/>
    <w:rsid w:val="008D6E05"/>
    <w:rsid w:val="008E21F1"/>
    <w:rsid w:val="008F1538"/>
    <w:rsid w:val="008F1A57"/>
    <w:rsid w:val="008F637E"/>
    <w:rsid w:val="008F66C9"/>
    <w:rsid w:val="008F718E"/>
    <w:rsid w:val="009001B3"/>
    <w:rsid w:val="009014E3"/>
    <w:rsid w:val="0090477D"/>
    <w:rsid w:val="0091042B"/>
    <w:rsid w:val="00910884"/>
    <w:rsid w:val="00910CDE"/>
    <w:rsid w:val="00912521"/>
    <w:rsid w:val="009126D8"/>
    <w:rsid w:val="00916DA9"/>
    <w:rsid w:val="00922DAF"/>
    <w:rsid w:val="00923BC2"/>
    <w:rsid w:val="0092577C"/>
    <w:rsid w:val="00926F9A"/>
    <w:rsid w:val="009271F2"/>
    <w:rsid w:val="00932945"/>
    <w:rsid w:val="00932D2C"/>
    <w:rsid w:val="009352D3"/>
    <w:rsid w:val="009358B3"/>
    <w:rsid w:val="00940B2A"/>
    <w:rsid w:val="00941A47"/>
    <w:rsid w:val="00941D9A"/>
    <w:rsid w:val="00942343"/>
    <w:rsid w:val="0094294E"/>
    <w:rsid w:val="00943D6E"/>
    <w:rsid w:val="00951C18"/>
    <w:rsid w:val="00951E31"/>
    <w:rsid w:val="009530E1"/>
    <w:rsid w:val="0095342C"/>
    <w:rsid w:val="009537D9"/>
    <w:rsid w:val="0095564A"/>
    <w:rsid w:val="00955BE2"/>
    <w:rsid w:val="009624CD"/>
    <w:rsid w:val="009626F4"/>
    <w:rsid w:val="0096392B"/>
    <w:rsid w:val="00965BDB"/>
    <w:rsid w:val="00971B0F"/>
    <w:rsid w:val="00974583"/>
    <w:rsid w:val="0097592A"/>
    <w:rsid w:val="009759E3"/>
    <w:rsid w:val="009815E4"/>
    <w:rsid w:val="0098202D"/>
    <w:rsid w:val="00985F70"/>
    <w:rsid w:val="00986EA0"/>
    <w:rsid w:val="00987C3E"/>
    <w:rsid w:val="00991A6A"/>
    <w:rsid w:val="00993AE9"/>
    <w:rsid w:val="00996559"/>
    <w:rsid w:val="009A1A69"/>
    <w:rsid w:val="009A30DB"/>
    <w:rsid w:val="009A47EB"/>
    <w:rsid w:val="009A482A"/>
    <w:rsid w:val="009B03D1"/>
    <w:rsid w:val="009B05C8"/>
    <w:rsid w:val="009B0F11"/>
    <w:rsid w:val="009B10C6"/>
    <w:rsid w:val="009B1CDA"/>
    <w:rsid w:val="009B23D5"/>
    <w:rsid w:val="009B27BC"/>
    <w:rsid w:val="009B388A"/>
    <w:rsid w:val="009B5289"/>
    <w:rsid w:val="009C0D29"/>
    <w:rsid w:val="009C26FB"/>
    <w:rsid w:val="009D5547"/>
    <w:rsid w:val="009D66DF"/>
    <w:rsid w:val="009E1157"/>
    <w:rsid w:val="009E152E"/>
    <w:rsid w:val="009E397A"/>
    <w:rsid w:val="009E40DF"/>
    <w:rsid w:val="009E525D"/>
    <w:rsid w:val="009E5D10"/>
    <w:rsid w:val="009E6550"/>
    <w:rsid w:val="009F2362"/>
    <w:rsid w:val="00A0010D"/>
    <w:rsid w:val="00A04BE9"/>
    <w:rsid w:val="00A05BDA"/>
    <w:rsid w:val="00A114DD"/>
    <w:rsid w:val="00A13115"/>
    <w:rsid w:val="00A13E2C"/>
    <w:rsid w:val="00A142FC"/>
    <w:rsid w:val="00A1495E"/>
    <w:rsid w:val="00A14FC5"/>
    <w:rsid w:val="00A17310"/>
    <w:rsid w:val="00A17611"/>
    <w:rsid w:val="00A21B6C"/>
    <w:rsid w:val="00A3033E"/>
    <w:rsid w:val="00A30404"/>
    <w:rsid w:val="00A3120A"/>
    <w:rsid w:val="00A31E91"/>
    <w:rsid w:val="00A34F2C"/>
    <w:rsid w:val="00A36F95"/>
    <w:rsid w:val="00A40470"/>
    <w:rsid w:val="00A405FE"/>
    <w:rsid w:val="00A46102"/>
    <w:rsid w:val="00A469F0"/>
    <w:rsid w:val="00A534BC"/>
    <w:rsid w:val="00A835F9"/>
    <w:rsid w:val="00A8408D"/>
    <w:rsid w:val="00A84A7C"/>
    <w:rsid w:val="00A85B82"/>
    <w:rsid w:val="00A91571"/>
    <w:rsid w:val="00A91F28"/>
    <w:rsid w:val="00A92DC3"/>
    <w:rsid w:val="00A93DC1"/>
    <w:rsid w:val="00A9422C"/>
    <w:rsid w:val="00A95E58"/>
    <w:rsid w:val="00A967B1"/>
    <w:rsid w:val="00AA075D"/>
    <w:rsid w:val="00AA442D"/>
    <w:rsid w:val="00AB0213"/>
    <w:rsid w:val="00AB1D14"/>
    <w:rsid w:val="00AB4C72"/>
    <w:rsid w:val="00AB6119"/>
    <w:rsid w:val="00AC2145"/>
    <w:rsid w:val="00AC2E83"/>
    <w:rsid w:val="00AC458A"/>
    <w:rsid w:val="00AC7C8F"/>
    <w:rsid w:val="00AD51C6"/>
    <w:rsid w:val="00AD7A8B"/>
    <w:rsid w:val="00AD7F6F"/>
    <w:rsid w:val="00AE404E"/>
    <w:rsid w:val="00AE788D"/>
    <w:rsid w:val="00AF12A8"/>
    <w:rsid w:val="00AF2B5E"/>
    <w:rsid w:val="00AF61DC"/>
    <w:rsid w:val="00B02D26"/>
    <w:rsid w:val="00B06720"/>
    <w:rsid w:val="00B11331"/>
    <w:rsid w:val="00B16376"/>
    <w:rsid w:val="00B264AD"/>
    <w:rsid w:val="00B26964"/>
    <w:rsid w:val="00B26D6E"/>
    <w:rsid w:val="00B303F9"/>
    <w:rsid w:val="00B316BF"/>
    <w:rsid w:val="00B34EFF"/>
    <w:rsid w:val="00B363F9"/>
    <w:rsid w:val="00B3661F"/>
    <w:rsid w:val="00B36EEB"/>
    <w:rsid w:val="00B45200"/>
    <w:rsid w:val="00B45DF4"/>
    <w:rsid w:val="00B47CE1"/>
    <w:rsid w:val="00B53A4A"/>
    <w:rsid w:val="00B54032"/>
    <w:rsid w:val="00B55B49"/>
    <w:rsid w:val="00B563D2"/>
    <w:rsid w:val="00B739F3"/>
    <w:rsid w:val="00B74D1B"/>
    <w:rsid w:val="00B76198"/>
    <w:rsid w:val="00B85202"/>
    <w:rsid w:val="00B85EBE"/>
    <w:rsid w:val="00B87731"/>
    <w:rsid w:val="00B87F4E"/>
    <w:rsid w:val="00B91233"/>
    <w:rsid w:val="00B926A7"/>
    <w:rsid w:val="00B92D45"/>
    <w:rsid w:val="00BA0F01"/>
    <w:rsid w:val="00BA1E63"/>
    <w:rsid w:val="00BA3269"/>
    <w:rsid w:val="00BA4D76"/>
    <w:rsid w:val="00BA7589"/>
    <w:rsid w:val="00BB2C50"/>
    <w:rsid w:val="00BB3A2A"/>
    <w:rsid w:val="00BB3F79"/>
    <w:rsid w:val="00BB79F5"/>
    <w:rsid w:val="00BC330A"/>
    <w:rsid w:val="00BC47F1"/>
    <w:rsid w:val="00BC4D2C"/>
    <w:rsid w:val="00BC7ACE"/>
    <w:rsid w:val="00BD1475"/>
    <w:rsid w:val="00BD5828"/>
    <w:rsid w:val="00BD6ECB"/>
    <w:rsid w:val="00BD7E25"/>
    <w:rsid w:val="00BD7F2E"/>
    <w:rsid w:val="00BE11C3"/>
    <w:rsid w:val="00BE1EFE"/>
    <w:rsid w:val="00BE24A1"/>
    <w:rsid w:val="00BE5142"/>
    <w:rsid w:val="00BE5F18"/>
    <w:rsid w:val="00BE6293"/>
    <w:rsid w:val="00BE74C2"/>
    <w:rsid w:val="00BF2751"/>
    <w:rsid w:val="00BF5392"/>
    <w:rsid w:val="00BF6A22"/>
    <w:rsid w:val="00C02744"/>
    <w:rsid w:val="00C070D3"/>
    <w:rsid w:val="00C10A4D"/>
    <w:rsid w:val="00C1532E"/>
    <w:rsid w:val="00C177A7"/>
    <w:rsid w:val="00C25BE8"/>
    <w:rsid w:val="00C269DA"/>
    <w:rsid w:val="00C30248"/>
    <w:rsid w:val="00C3148C"/>
    <w:rsid w:val="00C31BF0"/>
    <w:rsid w:val="00C31DC2"/>
    <w:rsid w:val="00C32FFC"/>
    <w:rsid w:val="00C33B71"/>
    <w:rsid w:val="00C34D3E"/>
    <w:rsid w:val="00C35F77"/>
    <w:rsid w:val="00C447FB"/>
    <w:rsid w:val="00C460ED"/>
    <w:rsid w:val="00C50B7E"/>
    <w:rsid w:val="00C5739C"/>
    <w:rsid w:val="00C57FFE"/>
    <w:rsid w:val="00C60B12"/>
    <w:rsid w:val="00C6162A"/>
    <w:rsid w:val="00C61FE8"/>
    <w:rsid w:val="00C649D1"/>
    <w:rsid w:val="00C6523F"/>
    <w:rsid w:val="00C65836"/>
    <w:rsid w:val="00C66E75"/>
    <w:rsid w:val="00C673B6"/>
    <w:rsid w:val="00C7291F"/>
    <w:rsid w:val="00C72F59"/>
    <w:rsid w:val="00C73A77"/>
    <w:rsid w:val="00C77A05"/>
    <w:rsid w:val="00C81515"/>
    <w:rsid w:val="00C81C43"/>
    <w:rsid w:val="00C81D10"/>
    <w:rsid w:val="00C827CE"/>
    <w:rsid w:val="00C8365B"/>
    <w:rsid w:val="00C904BF"/>
    <w:rsid w:val="00C9245F"/>
    <w:rsid w:val="00C926F6"/>
    <w:rsid w:val="00C93358"/>
    <w:rsid w:val="00C93C5D"/>
    <w:rsid w:val="00CA0113"/>
    <w:rsid w:val="00CA4615"/>
    <w:rsid w:val="00CA4D11"/>
    <w:rsid w:val="00CA63B5"/>
    <w:rsid w:val="00CA6622"/>
    <w:rsid w:val="00CA69B8"/>
    <w:rsid w:val="00CB03AA"/>
    <w:rsid w:val="00CB3845"/>
    <w:rsid w:val="00CB40BF"/>
    <w:rsid w:val="00CB6A54"/>
    <w:rsid w:val="00CB7272"/>
    <w:rsid w:val="00CC00BC"/>
    <w:rsid w:val="00CC1D0E"/>
    <w:rsid w:val="00CC2730"/>
    <w:rsid w:val="00CC3A3F"/>
    <w:rsid w:val="00CC45F0"/>
    <w:rsid w:val="00CC6640"/>
    <w:rsid w:val="00CD0C3B"/>
    <w:rsid w:val="00CD6F18"/>
    <w:rsid w:val="00CE1E33"/>
    <w:rsid w:val="00CE2DF7"/>
    <w:rsid w:val="00CE319B"/>
    <w:rsid w:val="00CE497B"/>
    <w:rsid w:val="00CE5A8B"/>
    <w:rsid w:val="00CE6E38"/>
    <w:rsid w:val="00CF10EA"/>
    <w:rsid w:val="00CF23C7"/>
    <w:rsid w:val="00CF2958"/>
    <w:rsid w:val="00CF501B"/>
    <w:rsid w:val="00CF546D"/>
    <w:rsid w:val="00CF6FFC"/>
    <w:rsid w:val="00D022FF"/>
    <w:rsid w:val="00D0296B"/>
    <w:rsid w:val="00D0327E"/>
    <w:rsid w:val="00D15BC7"/>
    <w:rsid w:val="00D2131E"/>
    <w:rsid w:val="00D225C2"/>
    <w:rsid w:val="00D2358D"/>
    <w:rsid w:val="00D246BC"/>
    <w:rsid w:val="00D27C47"/>
    <w:rsid w:val="00D3029B"/>
    <w:rsid w:val="00D3143D"/>
    <w:rsid w:val="00D31600"/>
    <w:rsid w:val="00D3414B"/>
    <w:rsid w:val="00D34CD2"/>
    <w:rsid w:val="00D35D8E"/>
    <w:rsid w:val="00D367CA"/>
    <w:rsid w:val="00D40216"/>
    <w:rsid w:val="00D40E1B"/>
    <w:rsid w:val="00D42704"/>
    <w:rsid w:val="00D43231"/>
    <w:rsid w:val="00D44BCE"/>
    <w:rsid w:val="00D45BA8"/>
    <w:rsid w:val="00D507B4"/>
    <w:rsid w:val="00D51425"/>
    <w:rsid w:val="00D558A3"/>
    <w:rsid w:val="00D57883"/>
    <w:rsid w:val="00D628E9"/>
    <w:rsid w:val="00D6417F"/>
    <w:rsid w:val="00D6443A"/>
    <w:rsid w:val="00D66E11"/>
    <w:rsid w:val="00D675D6"/>
    <w:rsid w:val="00D70979"/>
    <w:rsid w:val="00D71089"/>
    <w:rsid w:val="00D71FFD"/>
    <w:rsid w:val="00D72F37"/>
    <w:rsid w:val="00D74359"/>
    <w:rsid w:val="00D74621"/>
    <w:rsid w:val="00D74C2C"/>
    <w:rsid w:val="00D757B3"/>
    <w:rsid w:val="00D75ABB"/>
    <w:rsid w:val="00D77BE5"/>
    <w:rsid w:val="00D811EF"/>
    <w:rsid w:val="00D83E85"/>
    <w:rsid w:val="00D83F2C"/>
    <w:rsid w:val="00D84FA4"/>
    <w:rsid w:val="00D856DD"/>
    <w:rsid w:val="00D86E57"/>
    <w:rsid w:val="00D91954"/>
    <w:rsid w:val="00D932C6"/>
    <w:rsid w:val="00D93FC2"/>
    <w:rsid w:val="00D944D4"/>
    <w:rsid w:val="00D97032"/>
    <w:rsid w:val="00DA17AE"/>
    <w:rsid w:val="00DA70DF"/>
    <w:rsid w:val="00DB0516"/>
    <w:rsid w:val="00DB3DE9"/>
    <w:rsid w:val="00DB5C4A"/>
    <w:rsid w:val="00DC4968"/>
    <w:rsid w:val="00DC56F1"/>
    <w:rsid w:val="00DD073D"/>
    <w:rsid w:val="00DD0C1D"/>
    <w:rsid w:val="00DD1111"/>
    <w:rsid w:val="00DE3005"/>
    <w:rsid w:val="00DE6153"/>
    <w:rsid w:val="00DE62EF"/>
    <w:rsid w:val="00DF0183"/>
    <w:rsid w:val="00DF049D"/>
    <w:rsid w:val="00E048FC"/>
    <w:rsid w:val="00E0492E"/>
    <w:rsid w:val="00E074EF"/>
    <w:rsid w:val="00E106DE"/>
    <w:rsid w:val="00E10A50"/>
    <w:rsid w:val="00E12E15"/>
    <w:rsid w:val="00E14C5F"/>
    <w:rsid w:val="00E17426"/>
    <w:rsid w:val="00E21CDB"/>
    <w:rsid w:val="00E24BA9"/>
    <w:rsid w:val="00E268D3"/>
    <w:rsid w:val="00E33A03"/>
    <w:rsid w:val="00E34994"/>
    <w:rsid w:val="00E428D8"/>
    <w:rsid w:val="00E44B5C"/>
    <w:rsid w:val="00E50587"/>
    <w:rsid w:val="00E552EA"/>
    <w:rsid w:val="00E559FE"/>
    <w:rsid w:val="00E62567"/>
    <w:rsid w:val="00E657D7"/>
    <w:rsid w:val="00E6778A"/>
    <w:rsid w:val="00E67D7E"/>
    <w:rsid w:val="00E7006E"/>
    <w:rsid w:val="00E71E39"/>
    <w:rsid w:val="00E71F64"/>
    <w:rsid w:val="00E71F9E"/>
    <w:rsid w:val="00E74D80"/>
    <w:rsid w:val="00E758B2"/>
    <w:rsid w:val="00E75F43"/>
    <w:rsid w:val="00E817F3"/>
    <w:rsid w:val="00E833D5"/>
    <w:rsid w:val="00E83776"/>
    <w:rsid w:val="00E855CB"/>
    <w:rsid w:val="00E90C15"/>
    <w:rsid w:val="00E92DF0"/>
    <w:rsid w:val="00E93486"/>
    <w:rsid w:val="00E94E00"/>
    <w:rsid w:val="00E97579"/>
    <w:rsid w:val="00E975C1"/>
    <w:rsid w:val="00E97BEB"/>
    <w:rsid w:val="00EA13FB"/>
    <w:rsid w:val="00EA2EEA"/>
    <w:rsid w:val="00EA4D69"/>
    <w:rsid w:val="00EA588C"/>
    <w:rsid w:val="00EB1D00"/>
    <w:rsid w:val="00EB5178"/>
    <w:rsid w:val="00EC252B"/>
    <w:rsid w:val="00EC4684"/>
    <w:rsid w:val="00EC5F6C"/>
    <w:rsid w:val="00EC6A32"/>
    <w:rsid w:val="00EC73B4"/>
    <w:rsid w:val="00ED1F03"/>
    <w:rsid w:val="00ED2BE4"/>
    <w:rsid w:val="00ED3FF1"/>
    <w:rsid w:val="00ED4D35"/>
    <w:rsid w:val="00EE492B"/>
    <w:rsid w:val="00EE50E6"/>
    <w:rsid w:val="00EE5A19"/>
    <w:rsid w:val="00EE6818"/>
    <w:rsid w:val="00EF2C8A"/>
    <w:rsid w:val="00EF43BE"/>
    <w:rsid w:val="00EF5306"/>
    <w:rsid w:val="00EF6421"/>
    <w:rsid w:val="00F01D6B"/>
    <w:rsid w:val="00F0314B"/>
    <w:rsid w:val="00F03FC4"/>
    <w:rsid w:val="00F044C3"/>
    <w:rsid w:val="00F12A78"/>
    <w:rsid w:val="00F20B5F"/>
    <w:rsid w:val="00F21986"/>
    <w:rsid w:val="00F258C2"/>
    <w:rsid w:val="00F34CDD"/>
    <w:rsid w:val="00F36010"/>
    <w:rsid w:val="00F37ABE"/>
    <w:rsid w:val="00F40780"/>
    <w:rsid w:val="00F40B9D"/>
    <w:rsid w:val="00F42581"/>
    <w:rsid w:val="00F44792"/>
    <w:rsid w:val="00F515BF"/>
    <w:rsid w:val="00F51F46"/>
    <w:rsid w:val="00F579FC"/>
    <w:rsid w:val="00F61BF2"/>
    <w:rsid w:val="00F71618"/>
    <w:rsid w:val="00F717E6"/>
    <w:rsid w:val="00F74328"/>
    <w:rsid w:val="00F746A7"/>
    <w:rsid w:val="00F75B7A"/>
    <w:rsid w:val="00F75EF3"/>
    <w:rsid w:val="00F804CF"/>
    <w:rsid w:val="00F815F3"/>
    <w:rsid w:val="00F8379E"/>
    <w:rsid w:val="00F83A4C"/>
    <w:rsid w:val="00F8405E"/>
    <w:rsid w:val="00F87010"/>
    <w:rsid w:val="00F87AD8"/>
    <w:rsid w:val="00F92A7D"/>
    <w:rsid w:val="00F93893"/>
    <w:rsid w:val="00F941AC"/>
    <w:rsid w:val="00F9492F"/>
    <w:rsid w:val="00F9540B"/>
    <w:rsid w:val="00F95416"/>
    <w:rsid w:val="00F9643D"/>
    <w:rsid w:val="00F971A1"/>
    <w:rsid w:val="00FA21C8"/>
    <w:rsid w:val="00FA4485"/>
    <w:rsid w:val="00FA4C21"/>
    <w:rsid w:val="00FA5C6A"/>
    <w:rsid w:val="00FA66F0"/>
    <w:rsid w:val="00FA6A7E"/>
    <w:rsid w:val="00FA7820"/>
    <w:rsid w:val="00FB12B5"/>
    <w:rsid w:val="00FB1309"/>
    <w:rsid w:val="00FB6AE5"/>
    <w:rsid w:val="00FC06DD"/>
    <w:rsid w:val="00FC30D9"/>
    <w:rsid w:val="00FD4CA2"/>
    <w:rsid w:val="00FE2035"/>
    <w:rsid w:val="00FE33FA"/>
    <w:rsid w:val="00FE4509"/>
    <w:rsid w:val="00FE5EF8"/>
    <w:rsid w:val="00FF107C"/>
    <w:rsid w:val="00FF146A"/>
    <w:rsid w:val="00FF16F7"/>
    <w:rsid w:val="00FF2FB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8E800-A5B9-4591-AA14-FFA7A64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aliases w:val="МОЙ Заголовок 1"/>
    <w:basedOn w:val="a"/>
    <w:next w:val="a0"/>
    <w:link w:val="12"/>
    <w:qFormat/>
    <w:rsid w:val="00A46102"/>
    <w:pPr>
      <w:keepNext/>
      <w:widowControl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A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774D7"/>
  </w:style>
  <w:style w:type="paragraph" w:styleId="a6">
    <w:name w:val="footer"/>
    <w:basedOn w:val="a"/>
    <w:link w:val="a7"/>
    <w:uiPriority w:val="99"/>
    <w:unhideWhenUsed/>
    <w:rsid w:val="001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74D7"/>
  </w:style>
  <w:style w:type="paragraph" w:styleId="a0">
    <w:name w:val="Body Text"/>
    <w:basedOn w:val="a"/>
    <w:link w:val="a8"/>
    <w:uiPriority w:val="99"/>
    <w:rsid w:val="00707E0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uiPriority w:val="99"/>
    <w:rsid w:val="00707E0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qFormat/>
    <w:rsid w:val="00707E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2">
    <w:name w:val="Заголовок 1 Знак"/>
    <w:aliases w:val="МОЙ Заголовок 1 Знак"/>
    <w:basedOn w:val="a1"/>
    <w:link w:val="11"/>
    <w:rsid w:val="00A461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A46102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2">
    <w:name w:val="Т3fе3fк3fс3fт3f2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f3f3f3f3f1">
    <w:name w:val="Т3fе3fк3fс3fт3f1"/>
    <w:basedOn w:val="a"/>
    <w:uiPriority w:val="99"/>
    <w:rsid w:val="00A46102"/>
    <w:pPr>
      <w:widowControl w:val="0"/>
      <w:autoSpaceDN w:val="0"/>
      <w:adjustRightInd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A46102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A461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e">
    <w:name w:val="Абзац списка Знак"/>
    <w:basedOn w:val="a1"/>
    <w:link w:val="ad"/>
    <w:uiPriority w:val="34"/>
    <w:rsid w:val="00A461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rsid w:val="00B92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 уровень"/>
    <w:basedOn w:val="a"/>
    <w:qFormat/>
    <w:rsid w:val="00B92D45"/>
    <w:pPr>
      <w:pageBreakBefore/>
      <w:widowControl w:val="0"/>
      <w:numPr>
        <w:numId w:val="3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  <w:lang w:eastAsia="ru-RU"/>
    </w:rPr>
  </w:style>
  <w:style w:type="paragraph" w:styleId="af">
    <w:name w:val="caption"/>
    <w:aliases w:val=" Знак,111,Знак"/>
    <w:basedOn w:val="a"/>
    <w:link w:val="af0"/>
    <w:qFormat/>
    <w:rsid w:val="0044194C"/>
    <w:pPr>
      <w:widowControl w:val="0"/>
      <w:autoSpaceDN w:val="0"/>
      <w:adjustRightInd w:val="0"/>
      <w:spacing w:before="120" w:after="120" w:line="240" w:lineRule="auto"/>
    </w:pPr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2">
    <w:name w:val="Заголовок 2 уровень"/>
    <w:basedOn w:val="a"/>
    <w:qFormat/>
    <w:rsid w:val="0044194C"/>
    <w:pPr>
      <w:widowControl w:val="0"/>
      <w:numPr>
        <w:numId w:val="4"/>
      </w:numPr>
      <w:tabs>
        <w:tab w:val="left" w:pos="1134"/>
      </w:tabs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Arial Unicode MS" w:hAnsi="Times New Roman" w:cs="Tahoma"/>
      <w:b/>
      <w:sz w:val="24"/>
      <w:szCs w:val="24"/>
      <w:lang w:eastAsia="ru-RU"/>
    </w:rPr>
  </w:style>
  <w:style w:type="character" w:customStyle="1" w:styleId="af0">
    <w:name w:val="Название объекта Знак"/>
    <w:aliases w:val=" Знак Знак,111 Знак,Знак Знак"/>
    <w:basedOn w:val="a1"/>
    <w:link w:val="af"/>
    <w:rsid w:val="0044194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08238D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08238D"/>
    <w:rPr>
      <w:rFonts w:cs="Times New Roman"/>
      <w:b/>
      <w:bCs/>
    </w:rPr>
  </w:style>
  <w:style w:type="paragraph" w:customStyle="1" w:styleId="TableContents">
    <w:name w:val="Table Contents"/>
    <w:basedOn w:val="a"/>
    <w:rsid w:val="00C269DA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table" w:styleId="af2">
    <w:name w:val="Table Grid"/>
    <w:basedOn w:val="a2"/>
    <w:uiPriority w:val="59"/>
    <w:rsid w:val="000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255F73"/>
    <w:pPr>
      <w:widowControl w:val="0"/>
      <w:autoSpaceDN w:val="0"/>
      <w:adjustRightInd w:val="0"/>
      <w:spacing w:after="120" w:line="240" w:lineRule="auto"/>
      <w:ind w:left="283"/>
    </w:pPr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255F73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CF23C7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B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4B12F7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4B12F7"/>
    <w:pPr>
      <w:keepLines/>
      <w:widowControl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F5306"/>
    <w:pPr>
      <w:tabs>
        <w:tab w:val="left" w:pos="426"/>
        <w:tab w:val="right" w:leader="dot" w:pos="9346"/>
      </w:tabs>
      <w:spacing w:after="100"/>
    </w:pPr>
    <w:rPr>
      <w:rFonts w:ascii="Times New Roman" w:hAnsi="Times New Roman"/>
      <w:b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D1475"/>
    <w:pPr>
      <w:tabs>
        <w:tab w:val="left" w:pos="709"/>
        <w:tab w:val="right" w:leader="dot" w:pos="9345"/>
      </w:tabs>
      <w:spacing w:after="100" w:line="240" w:lineRule="auto"/>
      <w:ind w:left="220"/>
    </w:pPr>
    <w:rPr>
      <w:rFonts w:ascii="Times New Roman" w:eastAsia="Calibri" w:hAnsi="Times New Roman"/>
      <w:b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C1532E"/>
    <w:pPr>
      <w:tabs>
        <w:tab w:val="left" w:pos="1320"/>
        <w:tab w:val="right" w:leader="dot" w:pos="9346"/>
      </w:tabs>
      <w:spacing w:after="100" w:line="240" w:lineRule="auto"/>
      <w:ind w:left="440"/>
    </w:pPr>
    <w:rPr>
      <w:rFonts w:ascii="Times New Roman" w:hAnsi="Times New Roman"/>
      <w:i/>
      <w:noProof/>
      <w:sz w:val="24"/>
      <w:szCs w:val="24"/>
    </w:rPr>
  </w:style>
  <w:style w:type="character" w:customStyle="1" w:styleId="ConsPlusNormal0">
    <w:name w:val="ConsPlusNormal Знак"/>
    <w:link w:val="ConsPlusNormal"/>
    <w:rsid w:val="00BE11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EC5F6C"/>
  </w:style>
  <w:style w:type="paragraph" w:customStyle="1" w:styleId="Default">
    <w:name w:val="Default"/>
    <w:rsid w:val="005D7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BD7F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BD7F2E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BD7F2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1">
    <w:name w:val="Текст2"/>
    <w:basedOn w:val="a"/>
    <w:rsid w:val="00431970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</w:rPr>
  </w:style>
  <w:style w:type="character" w:customStyle="1" w:styleId="13">
    <w:name w:val="Стиль1 Знак"/>
    <w:link w:val="10"/>
    <w:rsid w:val="007252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7831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1B5BDE"/>
    <w:pPr>
      <w:numPr>
        <w:numId w:val="7"/>
      </w:numPr>
      <w:tabs>
        <w:tab w:val="left" w:pos="1134"/>
        <w:tab w:val="left" w:pos="1559"/>
      </w:tabs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111">
    <w:name w:val="1111"/>
    <w:basedOn w:val="11"/>
    <w:link w:val="11110"/>
    <w:qFormat/>
    <w:rsid w:val="001B5BDE"/>
    <w:pPr>
      <w:widowControl/>
      <w:tabs>
        <w:tab w:val="num" w:pos="432"/>
      </w:tabs>
      <w:autoSpaceDN/>
      <w:adjustRightInd/>
      <w:jc w:val="center"/>
    </w:pPr>
    <w:rPr>
      <w:rFonts w:cs="Tahoma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1B5BD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FB1309"/>
    <w:pPr>
      <w:keepLines/>
      <w:widowControl/>
      <w:autoSpaceDN/>
      <w:adjustRightInd/>
      <w:spacing w:line="360" w:lineRule="auto"/>
    </w:pPr>
    <w:rPr>
      <w:rFonts w:eastAsiaTheme="majorEastAsia" w:cstheme="majorBidi"/>
      <w:b w:val="0"/>
      <w:bCs w:val="0"/>
      <w:szCs w:val="32"/>
    </w:rPr>
  </w:style>
  <w:style w:type="character" w:customStyle="1" w:styleId="af9">
    <w:name w:val="МОЙ Знак"/>
    <w:basedOn w:val="12"/>
    <w:link w:val="af8"/>
    <w:rsid w:val="00FB1309"/>
    <w:rPr>
      <w:rFonts w:ascii="Times New Roman" w:eastAsiaTheme="majorEastAsia" w:hAnsi="Times New Roman" w:cstheme="majorBidi"/>
      <w:b w:val="0"/>
      <w:bCs w:val="0"/>
      <w:sz w:val="28"/>
      <w:szCs w:val="32"/>
      <w:lang w:eastAsia="ru-RU"/>
    </w:rPr>
  </w:style>
  <w:style w:type="character" w:customStyle="1" w:styleId="afa">
    <w:name w:val="Гипертекстовая ссылка"/>
    <w:basedOn w:val="a1"/>
    <w:uiPriority w:val="99"/>
    <w:rsid w:val="00511A2A"/>
    <w:rPr>
      <w:color w:val="106BBE"/>
    </w:rPr>
  </w:style>
  <w:style w:type="character" w:customStyle="1" w:styleId="30">
    <w:name w:val="Заголовок 3 Знак"/>
    <w:basedOn w:val="a1"/>
    <w:link w:val="3"/>
    <w:uiPriority w:val="9"/>
    <w:rsid w:val="00511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Cell">
    <w:name w:val="ConsPlusCell"/>
    <w:basedOn w:val="a"/>
    <w:uiPriority w:val="99"/>
    <w:rsid w:val="009C0D2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B0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B06720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1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semiHidden/>
    <w:rsid w:val="00821F8D"/>
    <w:pPr>
      <w:spacing w:after="0" w:line="360" w:lineRule="auto"/>
      <w:ind w:left="284" w:right="4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44792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D4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8AFEF01C57104C23326174558F4CEBDBE1BDD2E134077670A39B21D978F69797853F90E4349846Bg4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F8C6Bg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8AFEF01C57104C23326174558F4CEBDBE1BDD2E134077670A39B21D978F69797853F90E4248816Bg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AF8F-97CA-4A9F-83AE-E86A312C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6333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Бредихина Елена Анатольевна</dc:creator>
  <cp:lastModifiedBy>Пользователь Windows</cp:lastModifiedBy>
  <cp:revision>2</cp:revision>
  <cp:lastPrinted>2021-04-27T06:59:00Z</cp:lastPrinted>
  <dcterms:created xsi:type="dcterms:W3CDTF">2024-09-20T09:52:00Z</dcterms:created>
  <dcterms:modified xsi:type="dcterms:W3CDTF">2024-09-20T09:52:00Z</dcterms:modified>
</cp:coreProperties>
</file>