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04"/>
        <w:gridCol w:w="4951"/>
      </w:tblGrid>
      <w:tr w:rsidR="0091471E" w:rsidTr="007177AD">
        <w:trPr>
          <w:trHeight w:val="3548"/>
        </w:trPr>
        <w:tc>
          <w:tcPr>
            <w:tcW w:w="4404" w:type="dxa"/>
          </w:tcPr>
          <w:tbl>
            <w:tblPr>
              <w:tblW w:w="10221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148"/>
              <w:gridCol w:w="6073"/>
            </w:tblGrid>
            <w:tr w:rsidR="0091471E" w:rsidRPr="00CA0D99" w:rsidTr="00A210A2">
              <w:trPr>
                <w:trHeight w:val="3919"/>
              </w:trPr>
              <w:tc>
                <w:tcPr>
                  <w:tcW w:w="4148" w:type="dxa"/>
                </w:tcPr>
                <w:tbl>
                  <w:tblPr>
                    <w:tblW w:w="4227" w:type="dxa"/>
                    <w:tblLayout w:type="fixed"/>
                    <w:tblCellMar>
                      <w:left w:w="107" w:type="dxa"/>
                      <w:right w:w="10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27"/>
                  </w:tblGrid>
                  <w:tr w:rsidR="0091471E" w:rsidRPr="00CA0D99" w:rsidTr="00A210A2">
                    <w:trPr>
                      <w:trHeight w:val="3548"/>
                    </w:trPr>
                    <w:tc>
                      <w:tcPr>
                        <w:tcW w:w="4227" w:type="dxa"/>
                      </w:tcPr>
                      <w:p w:rsidR="00CA0D99" w:rsidRPr="00CA0D99" w:rsidRDefault="000914B4" w:rsidP="000914B4">
                        <w:pPr>
                          <w:pStyle w:val="af7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</w:t>
                        </w:r>
                        <w:r w:rsidRPr="002F7750">
                          <w:rPr>
                            <w:rFonts w:ascii="Calibri" w:hAnsi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36104" cy="652007"/>
                              <wp:effectExtent l="0" t="0" r="0" b="0"/>
                              <wp:docPr id="1" name="Рисунок 1" descr="Реэкспонирование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Реэкспонирование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14B4" w:rsidRPr="00CA0D99" w:rsidRDefault="000914B4" w:rsidP="000914B4">
                        <w:pPr>
                          <w:ind w:right="-1"/>
                          <w:jc w:val="center"/>
                          <w:rPr>
                            <w:b/>
                            <w:bCs/>
                            <w:spacing w:val="20"/>
                            <w:sz w:val="22"/>
                          </w:rPr>
                        </w:pPr>
                        <w:r w:rsidRPr="00CA0D99">
                          <w:rPr>
                            <w:b/>
                            <w:bCs/>
                            <w:spacing w:val="20"/>
                            <w:sz w:val="24"/>
                            <w:szCs w:val="22"/>
                          </w:rPr>
                          <w:t>ПРАВИТЕЛЬСТВО</w:t>
                        </w:r>
                      </w:p>
                      <w:p w:rsidR="000914B4" w:rsidRPr="00CA0D99" w:rsidRDefault="00CA0D99" w:rsidP="000914B4">
                        <w:pPr>
                          <w:ind w:right="-1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CA0D99">
                          <w:rPr>
                            <w:b/>
                            <w:bCs/>
                            <w:spacing w:val="20"/>
                            <w:sz w:val="24"/>
                            <w:szCs w:val="22"/>
                          </w:rPr>
                          <w:t>ВОРОНЕЖСКОЙ ОБЛА</w:t>
                        </w:r>
                        <w:r w:rsidR="000914B4" w:rsidRPr="00CA0D99">
                          <w:rPr>
                            <w:b/>
                            <w:bCs/>
                            <w:spacing w:val="20"/>
                            <w:sz w:val="24"/>
                            <w:szCs w:val="22"/>
                          </w:rPr>
                          <w:t>СТИ</w:t>
                        </w:r>
                      </w:p>
                      <w:p w:rsidR="000914B4" w:rsidRPr="00CA0D99" w:rsidRDefault="000914B4" w:rsidP="000914B4">
                        <w:pPr>
                          <w:ind w:left="-142" w:firstLine="142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0914B4" w:rsidRPr="00CA0D99" w:rsidRDefault="000914B4" w:rsidP="000914B4">
                        <w:pPr>
                          <w:ind w:left="-142" w:firstLine="142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CA0D99">
                          <w:rPr>
                            <w:b/>
                            <w:bCs/>
                            <w:sz w:val="23"/>
                            <w:szCs w:val="23"/>
                          </w:rPr>
                          <w:t>ПРАВОВОЕ УПРАВЛЕНИЕ</w:t>
                        </w:r>
                      </w:p>
                      <w:p w:rsidR="000914B4" w:rsidRDefault="000914B4" w:rsidP="000914B4">
                        <w:pPr>
                          <w:ind w:left="-142" w:firstLine="142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914B4" w:rsidRPr="00CA0D99" w:rsidRDefault="000914B4" w:rsidP="000914B4">
                        <w:pPr>
                          <w:tabs>
                            <w:tab w:val="left" w:pos="7938"/>
                          </w:tabs>
                          <w:jc w:val="center"/>
                          <w:rPr>
                            <w:bCs/>
                            <w:szCs w:val="18"/>
                          </w:rPr>
                        </w:pPr>
                        <w:r w:rsidRPr="00CA0D99">
                          <w:rPr>
                            <w:bCs/>
                            <w:sz w:val="22"/>
                          </w:rPr>
                          <w:t xml:space="preserve"> </w:t>
                        </w:r>
                        <w:r w:rsidRPr="00CA0D99">
                          <w:rPr>
                            <w:bCs/>
                            <w:szCs w:val="18"/>
                          </w:rPr>
                          <w:t>пл.  Ленина, 1,  г. Воронеж, 394018,</w:t>
                        </w:r>
                      </w:p>
                      <w:p w:rsidR="000914B4" w:rsidRDefault="000914B4" w:rsidP="000914B4">
                        <w:pPr>
                          <w:tabs>
                            <w:tab w:val="left" w:pos="7938"/>
                          </w:tabs>
                          <w:ind w:right="-1"/>
                          <w:jc w:val="center"/>
                          <w:rPr>
                            <w:bCs/>
                            <w:spacing w:val="-12"/>
                            <w:szCs w:val="18"/>
                          </w:rPr>
                        </w:pPr>
                        <w:r w:rsidRPr="00CA0D99">
                          <w:rPr>
                            <w:bCs/>
                            <w:spacing w:val="-12"/>
                            <w:szCs w:val="18"/>
                          </w:rPr>
                          <w:t>тел. факс (4732)  212-66-64</w:t>
                        </w:r>
                      </w:p>
                      <w:p w:rsidR="00CA0D99" w:rsidRPr="0008104A" w:rsidRDefault="00CA0D99" w:rsidP="000914B4">
                        <w:pPr>
                          <w:tabs>
                            <w:tab w:val="left" w:pos="7938"/>
                          </w:tabs>
                          <w:ind w:right="-1"/>
                          <w:jc w:val="center"/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</w:pPr>
                        <w:r w:rsidRPr="00CA0D99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e</w:t>
                        </w:r>
                        <w:r w:rsidRPr="0008104A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-</w:t>
                        </w:r>
                        <w:r w:rsidRPr="00CA0D99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mail</w:t>
                        </w:r>
                        <w:r w:rsidRPr="0008104A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 xml:space="preserve">: </w:t>
                        </w:r>
                        <w:r w:rsidRPr="00CA0D99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pravo</w:t>
                        </w:r>
                        <w:r w:rsidRPr="0008104A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@</w:t>
                        </w:r>
                        <w:r w:rsidRPr="00CA0D99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govvrn</w:t>
                        </w:r>
                        <w:r w:rsidRPr="0008104A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.</w:t>
                        </w:r>
                        <w:r w:rsidRPr="00CA0D99">
                          <w:rPr>
                            <w:bCs/>
                            <w:spacing w:val="-12"/>
                            <w:szCs w:val="18"/>
                            <w:lang w:val="en-US"/>
                          </w:rPr>
                          <w:t>ru</w:t>
                        </w:r>
                      </w:p>
                      <w:p w:rsidR="000914B4" w:rsidRPr="0008104A" w:rsidRDefault="000914B4" w:rsidP="000914B4">
                        <w:pPr>
                          <w:tabs>
                            <w:tab w:val="left" w:pos="1985"/>
                            <w:tab w:val="left" w:pos="5670"/>
                          </w:tabs>
                          <w:spacing w:before="180"/>
                          <w:rPr>
                            <w:bCs/>
                            <w:lang w:val="en-US"/>
                          </w:rPr>
                        </w:pPr>
                        <w:r w:rsidRPr="0008104A">
                          <w:rPr>
                            <w:bCs/>
                            <w:sz w:val="22"/>
                            <w:szCs w:val="22"/>
                            <w:lang w:val="en-US"/>
                          </w:rPr>
                          <w:t xml:space="preserve">_______________   № </w:t>
                        </w:r>
                        <w:r w:rsidR="0097280A" w:rsidRPr="0097280A">
                          <w:rPr>
                            <w:bCs/>
                            <w:sz w:val="22"/>
                            <w:szCs w:val="22"/>
                            <w:lang w:val="en-US"/>
                          </w:rPr>
                          <w:t xml:space="preserve">19-62/20-11-П </w:t>
                        </w:r>
                        <w:r w:rsidR="0097280A">
                          <w:rPr>
                            <w:bCs/>
                            <w:sz w:val="22"/>
                            <w:szCs w:val="22"/>
                          </w:rPr>
                          <w:t>от</w:t>
                        </w:r>
                        <w:r w:rsidR="0097280A" w:rsidRPr="0097280A">
                          <w:rPr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08104A">
                          <w:rPr>
                            <w:bCs/>
                            <w:sz w:val="22"/>
                            <w:szCs w:val="22"/>
                            <w:lang w:val="en-US"/>
                          </w:rPr>
                          <w:t>______________</w:t>
                        </w:r>
                        <w:r w:rsidR="0097280A" w:rsidRPr="0097280A">
                          <w:rPr>
                            <w:bCs/>
                            <w:sz w:val="22"/>
                            <w:szCs w:val="22"/>
                            <w:lang w:val="en-US"/>
                          </w:rPr>
                          <w:t>07.02.2025</w:t>
                        </w:r>
                        <w:bookmarkStart w:id="0" w:name="_GoBack"/>
                        <w:bookmarkEnd w:id="0"/>
                      </w:p>
                      <w:p w:rsidR="0091471E" w:rsidRPr="00F228A6" w:rsidRDefault="000914B4" w:rsidP="000914B4">
                        <w:pPr>
                          <w:tabs>
                            <w:tab w:val="left" w:pos="2268"/>
                            <w:tab w:val="left" w:pos="5670"/>
                          </w:tabs>
                          <w:spacing w:before="160"/>
                          <w:rPr>
                            <w:sz w:val="22"/>
                          </w:rPr>
                        </w:pPr>
                        <w:r w:rsidRPr="00CA0D99">
                          <w:rPr>
                            <w:bCs/>
                            <w:sz w:val="22"/>
                            <w:szCs w:val="22"/>
                          </w:rPr>
                          <w:t>На</w:t>
                        </w:r>
                        <w:r w:rsidRPr="00F228A6">
                          <w:rPr>
                            <w:bCs/>
                            <w:sz w:val="22"/>
                            <w:szCs w:val="22"/>
                          </w:rPr>
                          <w:t xml:space="preserve"> № ___________________________</w:t>
                        </w:r>
                      </w:p>
                      <w:p w:rsidR="0091471E" w:rsidRPr="00F228A6" w:rsidRDefault="0091471E" w:rsidP="00A210A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1471E" w:rsidRPr="00F228A6" w:rsidRDefault="0091471E" w:rsidP="00A210A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73" w:type="dxa"/>
                </w:tcPr>
                <w:p w:rsidR="0091471E" w:rsidRPr="00F228A6" w:rsidRDefault="0091471E" w:rsidP="00A210A2">
                  <w:pPr>
                    <w:rPr>
                      <w:sz w:val="24"/>
                      <w:szCs w:val="24"/>
                    </w:rPr>
                  </w:pPr>
                </w:p>
                <w:p w:rsidR="0091471E" w:rsidRPr="00F228A6" w:rsidRDefault="0091471E" w:rsidP="00A210A2">
                  <w:pPr>
                    <w:rPr>
                      <w:b/>
                    </w:rPr>
                  </w:pPr>
                </w:p>
                <w:p w:rsidR="0091471E" w:rsidRPr="00F228A6" w:rsidRDefault="0091471E" w:rsidP="00A210A2">
                  <w:pPr>
                    <w:rPr>
                      <w:b/>
                    </w:rPr>
                  </w:pPr>
                </w:p>
                <w:p w:rsidR="0091471E" w:rsidRPr="00F228A6" w:rsidRDefault="0091471E" w:rsidP="00A210A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1471E" w:rsidRPr="00F228A6" w:rsidRDefault="0091471E" w:rsidP="00A210A2">
            <w:pPr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91471E" w:rsidRPr="00CC3F47" w:rsidRDefault="0091471E" w:rsidP="00A210A2">
            <w:pPr>
              <w:jc w:val="both"/>
              <w:rPr>
                <w:sz w:val="28"/>
                <w:szCs w:val="28"/>
              </w:rPr>
            </w:pPr>
            <w:r w:rsidRPr="00CC3F47">
              <w:rPr>
                <w:sz w:val="28"/>
                <w:szCs w:val="28"/>
              </w:rPr>
              <w:t xml:space="preserve">                                       </w:t>
            </w:r>
          </w:p>
          <w:p w:rsidR="00142336" w:rsidRPr="00CC3F47" w:rsidRDefault="00142336" w:rsidP="00D90922">
            <w:pPr>
              <w:rPr>
                <w:sz w:val="28"/>
                <w:szCs w:val="28"/>
              </w:rPr>
            </w:pPr>
          </w:p>
          <w:p w:rsidR="00142336" w:rsidRPr="00CC3F47" w:rsidRDefault="00142336" w:rsidP="00D90922">
            <w:pPr>
              <w:rPr>
                <w:sz w:val="28"/>
                <w:szCs w:val="28"/>
              </w:rPr>
            </w:pPr>
          </w:p>
          <w:p w:rsidR="00A630EE" w:rsidRPr="00A630EE" w:rsidRDefault="00A630EE" w:rsidP="00A630EE">
            <w:pPr>
              <w:ind w:left="565"/>
              <w:rPr>
                <w:sz w:val="28"/>
                <w:szCs w:val="28"/>
              </w:rPr>
            </w:pPr>
          </w:p>
          <w:p w:rsidR="003A1653" w:rsidRDefault="002464FF" w:rsidP="00EE5870">
            <w:pPr>
              <w:jc w:val="center"/>
              <w:rPr>
                <w:sz w:val="28"/>
                <w:szCs w:val="28"/>
              </w:rPr>
            </w:pPr>
            <w:r w:rsidRPr="002464FF">
              <w:rPr>
                <w:noProof/>
                <w:sz w:val="28"/>
                <w:szCs w:val="28"/>
              </w:rPr>
              <w:drawing>
                <wp:inline distT="0" distB="0" distL="0" distR="0" wp14:anchorId="5E1BCD44" wp14:editId="6B9E911A">
                  <wp:extent cx="2420620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55AD" w:rsidRPr="00CC3F47" w:rsidRDefault="008A55AD" w:rsidP="00EE5870">
            <w:pPr>
              <w:jc w:val="center"/>
              <w:rPr>
                <w:sz w:val="28"/>
                <w:szCs w:val="28"/>
              </w:rPr>
            </w:pPr>
            <w:r w:rsidRPr="00CC3F47">
              <w:rPr>
                <w:sz w:val="28"/>
                <w:szCs w:val="28"/>
              </w:rPr>
              <w:t xml:space="preserve">Главе </w:t>
            </w:r>
            <w:r w:rsidR="002065E0">
              <w:rPr>
                <w:sz w:val="28"/>
                <w:szCs w:val="28"/>
              </w:rPr>
              <w:t xml:space="preserve">Семилукского </w:t>
            </w:r>
            <w:r w:rsidR="00194922">
              <w:rPr>
                <w:sz w:val="28"/>
                <w:szCs w:val="28"/>
              </w:rPr>
              <w:t xml:space="preserve">сельского поселения </w:t>
            </w:r>
            <w:r w:rsidR="002065E0">
              <w:rPr>
                <w:sz w:val="28"/>
                <w:szCs w:val="28"/>
              </w:rPr>
              <w:t>Семилукского</w:t>
            </w:r>
          </w:p>
          <w:p w:rsidR="00EE5870" w:rsidRDefault="00142336" w:rsidP="006C0D30">
            <w:pPr>
              <w:jc w:val="center"/>
              <w:rPr>
                <w:sz w:val="28"/>
                <w:szCs w:val="28"/>
              </w:rPr>
            </w:pPr>
            <w:r w:rsidRPr="00CC3F47">
              <w:rPr>
                <w:sz w:val="28"/>
                <w:szCs w:val="28"/>
              </w:rPr>
              <w:t>муниципального района</w:t>
            </w:r>
            <w:r w:rsidR="004E4522">
              <w:rPr>
                <w:sz w:val="28"/>
                <w:szCs w:val="28"/>
              </w:rPr>
              <w:t xml:space="preserve"> </w:t>
            </w:r>
          </w:p>
          <w:p w:rsidR="00FA740E" w:rsidRPr="00FA740E" w:rsidRDefault="00D708FF" w:rsidP="00FA74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Шедогубову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FA740E" w:rsidRPr="00FA740E">
              <w:rPr>
                <w:sz w:val="28"/>
                <w:szCs w:val="28"/>
              </w:rPr>
              <w:t>.А.</w:t>
            </w:r>
          </w:p>
          <w:p w:rsidR="00194922" w:rsidRDefault="00194922" w:rsidP="006C0D30">
            <w:pPr>
              <w:jc w:val="center"/>
              <w:rPr>
                <w:sz w:val="28"/>
                <w:szCs w:val="28"/>
              </w:rPr>
            </w:pPr>
          </w:p>
          <w:p w:rsidR="00FA740E" w:rsidRDefault="00FA740E" w:rsidP="008A55AD">
            <w:pPr>
              <w:jc w:val="center"/>
              <w:rPr>
                <w:sz w:val="28"/>
                <w:szCs w:val="28"/>
              </w:rPr>
            </w:pPr>
          </w:p>
          <w:p w:rsidR="000914B4" w:rsidRPr="00CC3F47" w:rsidRDefault="000914B4" w:rsidP="00FA74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4B4" w:rsidRPr="00CA0D99" w:rsidRDefault="000914B4" w:rsidP="000914B4">
      <w:pPr>
        <w:jc w:val="center"/>
        <w:rPr>
          <w:sz w:val="28"/>
          <w:szCs w:val="26"/>
        </w:rPr>
      </w:pPr>
      <w:r w:rsidRPr="00CA0D99">
        <w:rPr>
          <w:sz w:val="28"/>
          <w:szCs w:val="26"/>
        </w:rPr>
        <w:t>Экспертное заключение</w:t>
      </w:r>
    </w:p>
    <w:p w:rsidR="00E96F79" w:rsidRDefault="000914B4" w:rsidP="00E96F79">
      <w:pPr>
        <w:jc w:val="center"/>
        <w:rPr>
          <w:sz w:val="28"/>
          <w:szCs w:val="26"/>
        </w:rPr>
      </w:pPr>
      <w:r w:rsidRPr="00CA0D99">
        <w:rPr>
          <w:sz w:val="28"/>
          <w:szCs w:val="26"/>
        </w:rPr>
        <w:t>на</w:t>
      </w:r>
      <w:r w:rsidR="00194922" w:rsidRPr="00194922">
        <w:rPr>
          <w:sz w:val="28"/>
          <w:szCs w:val="28"/>
        </w:rPr>
        <w:t xml:space="preserve"> решени</w:t>
      </w:r>
      <w:r w:rsidR="00194922">
        <w:rPr>
          <w:sz w:val="28"/>
          <w:szCs w:val="28"/>
        </w:rPr>
        <w:t>е</w:t>
      </w:r>
      <w:r w:rsidR="00194922" w:rsidRPr="00194922">
        <w:rPr>
          <w:sz w:val="28"/>
          <w:szCs w:val="28"/>
        </w:rPr>
        <w:t xml:space="preserve"> Совета народных депутатов </w:t>
      </w:r>
      <w:r w:rsidR="002065E0">
        <w:rPr>
          <w:sz w:val="28"/>
          <w:szCs w:val="28"/>
        </w:rPr>
        <w:t xml:space="preserve">Семилукского </w:t>
      </w:r>
      <w:r w:rsidR="00194922" w:rsidRPr="00194922">
        <w:rPr>
          <w:sz w:val="28"/>
          <w:szCs w:val="28"/>
        </w:rPr>
        <w:t xml:space="preserve">сельского  поселения </w:t>
      </w:r>
      <w:r w:rsidR="002065E0">
        <w:rPr>
          <w:sz w:val="28"/>
          <w:szCs w:val="26"/>
        </w:rPr>
        <w:t xml:space="preserve">Семилукского </w:t>
      </w:r>
      <w:r w:rsidR="00142336">
        <w:rPr>
          <w:sz w:val="28"/>
          <w:szCs w:val="26"/>
        </w:rPr>
        <w:t xml:space="preserve">муниципального </w:t>
      </w:r>
      <w:r w:rsidR="00E96F79">
        <w:rPr>
          <w:sz w:val="28"/>
          <w:szCs w:val="26"/>
        </w:rPr>
        <w:t>района В</w:t>
      </w:r>
      <w:r w:rsidR="00E96F79" w:rsidRPr="00E96F79">
        <w:rPr>
          <w:sz w:val="28"/>
          <w:szCs w:val="26"/>
        </w:rPr>
        <w:t>оронежской области</w:t>
      </w:r>
      <w:r w:rsidR="00E96F79">
        <w:rPr>
          <w:sz w:val="28"/>
          <w:szCs w:val="26"/>
        </w:rPr>
        <w:t xml:space="preserve"> </w:t>
      </w:r>
    </w:p>
    <w:p w:rsidR="00352954" w:rsidRPr="00352954" w:rsidRDefault="00E43F7F" w:rsidP="00142336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от </w:t>
      </w:r>
      <w:r w:rsidR="002065E0">
        <w:rPr>
          <w:sz w:val="28"/>
          <w:szCs w:val="26"/>
        </w:rPr>
        <w:t>25</w:t>
      </w:r>
      <w:r w:rsidR="00142336" w:rsidRPr="00142336">
        <w:rPr>
          <w:sz w:val="28"/>
          <w:szCs w:val="26"/>
        </w:rPr>
        <w:t>.</w:t>
      </w:r>
      <w:r w:rsidR="00EE5870">
        <w:rPr>
          <w:sz w:val="28"/>
          <w:szCs w:val="26"/>
        </w:rPr>
        <w:t>1</w:t>
      </w:r>
      <w:r w:rsidR="002065E0">
        <w:rPr>
          <w:sz w:val="28"/>
          <w:szCs w:val="26"/>
        </w:rPr>
        <w:t>0</w:t>
      </w:r>
      <w:r w:rsidR="00142336" w:rsidRPr="00142336">
        <w:rPr>
          <w:sz w:val="28"/>
          <w:szCs w:val="26"/>
        </w:rPr>
        <w:t>.20</w:t>
      </w:r>
      <w:r w:rsidR="00EE5870">
        <w:rPr>
          <w:sz w:val="28"/>
          <w:szCs w:val="26"/>
        </w:rPr>
        <w:t>2</w:t>
      </w:r>
      <w:r w:rsidR="002065E0">
        <w:rPr>
          <w:sz w:val="28"/>
          <w:szCs w:val="26"/>
        </w:rPr>
        <w:t>4</w:t>
      </w:r>
      <w:r w:rsidR="00142336" w:rsidRPr="00142336">
        <w:rPr>
          <w:sz w:val="28"/>
          <w:szCs w:val="26"/>
        </w:rPr>
        <w:t xml:space="preserve"> № </w:t>
      </w:r>
      <w:r w:rsidR="002065E0">
        <w:rPr>
          <w:sz w:val="28"/>
          <w:szCs w:val="26"/>
        </w:rPr>
        <w:t>128</w:t>
      </w:r>
      <w:r w:rsidR="00EE5870">
        <w:rPr>
          <w:sz w:val="28"/>
          <w:szCs w:val="26"/>
        </w:rPr>
        <w:t>.</w:t>
      </w:r>
    </w:p>
    <w:p w:rsidR="00352954" w:rsidRDefault="00352954" w:rsidP="00352954">
      <w:pPr>
        <w:tabs>
          <w:tab w:val="left" w:pos="4144"/>
        </w:tabs>
        <w:ind w:firstLine="540"/>
        <w:jc w:val="center"/>
        <w:rPr>
          <w:sz w:val="28"/>
          <w:szCs w:val="28"/>
        </w:rPr>
      </w:pPr>
    </w:p>
    <w:p w:rsidR="00194922" w:rsidRPr="00194922" w:rsidRDefault="00194922" w:rsidP="00194922">
      <w:pPr>
        <w:ind w:firstLine="567"/>
        <w:jc w:val="both"/>
        <w:rPr>
          <w:color w:val="000000"/>
          <w:sz w:val="28"/>
          <w:szCs w:val="28"/>
        </w:rPr>
      </w:pPr>
      <w:r w:rsidRPr="00194922">
        <w:rPr>
          <w:sz w:val="28"/>
          <w:szCs w:val="28"/>
        </w:rPr>
        <w:t xml:space="preserve">В соответствии с Законом Воронежской области от 30 марта 2009 года     № 15-ОЗ «О регистре муниципальных нормативных правовых актов Воронежской области», постановлением </w:t>
      </w:r>
      <w:r w:rsidR="002065E0">
        <w:rPr>
          <w:sz w:val="28"/>
          <w:szCs w:val="28"/>
        </w:rPr>
        <w:t>П</w:t>
      </w:r>
      <w:r w:rsidRPr="00194922">
        <w:rPr>
          <w:sz w:val="28"/>
          <w:szCs w:val="28"/>
        </w:rPr>
        <w:t xml:space="preserve">равительства Воронежской области от 22.01.2009 № 13 «Об организации ведения регистра муниципальных нормативных правовых актов Воронежской области» правовым управлением </w:t>
      </w:r>
      <w:r>
        <w:rPr>
          <w:sz w:val="28"/>
          <w:szCs w:val="28"/>
        </w:rPr>
        <w:t>П</w:t>
      </w:r>
      <w:r w:rsidRPr="00194922">
        <w:rPr>
          <w:sz w:val="28"/>
          <w:szCs w:val="28"/>
        </w:rPr>
        <w:t xml:space="preserve">равительства области проведена юридическая экспертиза решения Совета народных депутатов </w:t>
      </w:r>
      <w:r w:rsidR="002065E0">
        <w:rPr>
          <w:sz w:val="28"/>
          <w:szCs w:val="28"/>
        </w:rPr>
        <w:t xml:space="preserve">Семилукского </w:t>
      </w:r>
      <w:r w:rsidRPr="00194922">
        <w:rPr>
          <w:sz w:val="28"/>
          <w:szCs w:val="28"/>
        </w:rPr>
        <w:t xml:space="preserve">сельского поселения </w:t>
      </w:r>
      <w:r w:rsidR="002065E0">
        <w:rPr>
          <w:sz w:val="28"/>
          <w:szCs w:val="28"/>
        </w:rPr>
        <w:t xml:space="preserve">Семилукского </w:t>
      </w:r>
      <w:r w:rsidRPr="00194922">
        <w:rPr>
          <w:sz w:val="28"/>
          <w:szCs w:val="28"/>
        </w:rPr>
        <w:t xml:space="preserve">муниципального района Воронежской области от </w:t>
      </w:r>
      <w:r w:rsidR="002065E0">
        <w:rPr>
          <w:sz w:val="28"/>
          <w:szCs w:val="28"/>
        </w:rPr>
        <w:t>25</w:t>
      </w:r>
      <w:r w:rsidRPr="00194922">
        <w:rPr>
          <w:sz w:val="28"/>
          <w:szCs w:val="28"/>
        </w:rPr>
        <w:t>.1</w:t>
      </w:r>
      <w:r w:rsidR="002065E0">
        <w:rPr>
          <w:sz w:val="28"/>
          <w:szCs w:val="28"/>
        </w:rPr>
        <w:t>0</w:t>
      </w:r>
      <w:r w:rsidRPr="0019492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065E0">
        <w:rPr>
          <w:sz w:val="28"/>
          <w:szCs w:val="28"/>
        </w:rPr>
        <w:t>4</w:t>
      </w:r>
      <w:r w:rsidRPr="00194922">
        <w:rPr>
          <w:sz w:val="28"/>
          <w:szCs w:val="28"/>
        </w:rPr>
        <w:t xml:space="preserve"> № </w:t>
      </w:r>
      <w:r w:rsidR="002065E0">
        <w:rPr>
          <w:sz w:val="28"/>
          <w:szCs w:val="28"/>
        </w:rPr>
        <w:t>128</w:t>
      </w:r>
      <w:r w:rsidR="00DB79E8">
        <w:rPr>
          <w:sz w:val="28"/>
          <w:szCs w:val="28"/>
        </w:rPr>
        <w:t xml:space="preserve"> «О налоге на имущество физических лиц на 202</w:t>
      </w:r>
      <w:r w:rsidR="002065E0">
        <w:rPr>
          <w:sz w:val="28"/>
          <w:szCs w:val="28"/>
        </w:rPr>
        <w:t>5</w:t>
      </w:r>
      <w:r w:rsidR="00DB79E8">
        <w:rPr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194922">
        <w:rPr>
          <w:bCs/>
          <w:sz w:val="28"/>
          <w:szCs w:val="28"/>
        </w:rPr>
        <w:t xml:space="preserve">(далее – Решение).  </w:t>
      </w:r>
    </w:p>
    <w:p w:rsidR="00194922" w:rsidRPr="00194922" w:rsidRDefault="00194922" w:rsidP="00194922">
      <w:pPr>
        <w:ind w:firstLine="567"/>
        <w:jc w:val="both"/>
        <w:rPr>
          <w:sz w:val="28"/>
          <w:szCs w:val="28"/>
        </w:rPr>
      </w:pPr>
      <w:r w:rsidRPr="00194922">
        <w:rPr>
          <w:sz w:val="28"/>
          <w:szCs w:val="28"/>
        </w:rPr>
        <w:t xml:space="preserve">В результате экспертизы установлено следующее.   </w:t>
      </w:r>
    </w:p>
    <w:p w:rsidR="00DB79E8" w:rsidRDefault="00194922" w:rsidP="00194922">
      <w:pPr>
        <w:autoSpaceDE w:val="0"/>
        <w:autoSpaceDN w:val="0"/>
        <w:adjustRightInd w:val="0"/>
        <w:spacing w:after="200"/>
        <w:ind w:firstLine="539"/>
        <w:contextualSpacing/>
        <w:jc w:val="both"/>
        <w:rPr>
          <w:sz w:val="28"/>
          <w:szCs w:val="28"/>
        </w:rPr>
      </w:pPr>
      <w:r w:rsidRPr="00194922">
        <w:rPr>
          <w:sz w:val="28"/>
          <w:szCs w:val="28"/>
        </w:rPr>
        <w:t xml:space="preserve">Предметом регулирования представленного акта являются налоговые правоотношения, связанные с </w:t>
      </w:r>
      <w:r w:rsidR="00DB79E8">
        <w:rPr>
          <w:sz w:val="28"/>
          <w:szCs w:val="28"/>
        </w:rPr>
        <w:t xml:space="preserve">установлением представительным органом местного самоуправления </w:t>
      </w:r>
      <w:r w:rsidRPr="00194922">
        <w:rPr>
          <w:sz w:val="28"/>
          <w:szCs w:val="28"/>
        </w:rPr>
        <w:t xml:space="preserve">налога </w:t>
      </w:r>
      <w:r w:rsidR="00DB79E8">
        <w:rPr>
          <w:sz w:val="28"/>
          <w:szCs w:val="28"/>
        </w:rPr>
        <w:t xml:space="preserve">на имущество физических лиц. </w:t>
      </w:r>
    </w:p>
    <w:p w:rsidR="00194922" w:rsidRPr="00194922" w:rsidRDefault="00194922" w:rsidP="00194922">
      <w:pPr>
        <w:autoSpaceDE w:val="0"/>
        <w:autoSpaceDN w:val="0"/>
        <w:adjustRightInd w:val="0"/>
        <w:spacing w:after="200"/>
        <w:ind w:firstLine="539"/>
        <w:contextualSpacing/>
        <w:jc w:val="both"/>
        <w:rPr>
          <w:sz w:val="28"/>
          <w:szCs w:val="28"/>
        </w:rPr>
      </w:pPr>
      <w:r w:rsidRPr="00194922">
        <w:rPr>
          <w:sz w:val="28"/>
          <w:szCs w:val="28"/>
        </w:rPr>
        <w:t>Рассматриваемые правоотношения урегулированы Конституцией РФ, Федеральным законом от 06.10.2003 г. № 131-ФЗ «Об общих принципах организации местного самоуправления в Российской Федерации», Налоговым кодексом Р</w:t>
      </w:r>
      <w:r>
        <w:rPr>
          <w:sz w:val="28"/>
          <w:szCs w:val="28"/>
        </w:rPr>
        <w:t>Ф</w:t>
      </w:r>
      <w:r w:rsidRPr="00194922">
        <w:rPr>
          <w:sz w:val="28"/>
          <w:szCs w:val="28"/>
        </w:rPr>
        <w:t xml:space="preserve">.  </w:t>
      </w:r>
    </w:p>
    <w:p w:rsidR="00DB79E8" w:rsidRDefault="00194922" w:rsidP="00194922">
      <w:pPr>
        <w:autoSpaceDE w:val="0"/>
        <w:autoSpaceDN w:val="0"/>
        <w:adjustRightInd w:val="0"/>
        <w:spacing w:after="20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4922">
        <w:rPr>
          <w:sz w:val="28"/>
          <w:szCs w:val="28"/>
        </w:rPr>
        <w:t xml:space="preserve">В соответствии с ч. 1 ст. 132 Конституции РФ </w:t>
      </w:r>
      <w:r w:rsidRPr="00194922">
        <w:rPr>
          <w:rFonts w:eastAsia="Calibri"/>
          <w:sz w:val="28"/>
          <w:szCs w:val="28"/>
          <w:lang w:eastAsia="en-US"/>
        </w:rPr>
        <w:t xml:space="preserve">органы местного самоуправления самостоятельно управляют муниципальной собственностью, </w:t>
      </w:r>
      <w:r w:rsidRPr="00194922">
        <w:rPr>
          <w:rFonts w:eastAsia="Calibri"/>
          <w:sz w:val="28"/>
          <w:szCs w:val="28"/>
          <w:lang w:eastAsia="en-US"/>
        </w:rPr>
        <w:lastRenderedPageBreak/>
        <w:t>формируют, утверждают и исполняют местный бюджет, вводят местные налоги и сборы, решают иные вопросы местного значения</w:t>
      </w:r>
      <w:r w:rsidR="00DB79E8">
        <w:rPr>
          <w:rFonts w:eastAsia="Calibri"/>
          <w:sz w:val="28"/>
          <w:szCs w:val="28"/>
          <w:lang w:eastAsia="en-US"/>
        </w:rPr>
        <w:t>.</w:t>
      </w:r>
    </w:p>
    <w:p w:rsidR="00194922" w:rsidRPr="00194922" w:rsidRDefault="00194922" w:rsidP="00194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922">
        <w:rPr>
          <w:sz w:val="28"/>
          <w:szCs w:val="28"/>
        </w:rPr>
        <w:t>Согласно п. 2 ч. 1 ст.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поселения отнесено установление, изменение и отмена местных налогов и сборов поселения.</w:t>
      </w:r>
    </w:p>
    <w:p w:rsidR="00194922" w:rsidRDefault="00194922" w:rsidP="00194922">
      <w:pPr>
        <w:ind w:firstLine="709"/>
        <w:jc w:val="both"/>
        <w:rPr>
          <w:sz w:val="28"/>
          <w:szCs w:val="28"/>
        </w:rPr>
      </w:pPr>
      <w:r w:rsidRPr="00194922">
        <w:rPr>
          <w:sz w:val="28"/>
          <w:szCs w:val="28"/>
        </w:rPr>
        <w:t>В соответствии с п. 3 ч. 10 ст. 35 Федерального закона от 06.10.2003 г. № 131-ФЗ в исключительной компетенции представительного органа муниципального образования находится установление, изменение и отмена местных налогов и сборов в соответствии с законодательством Российской Федерации о налогах и сборах.</w:t>
      </w:r>
    </w:p>
    <w:p w:rsidR="00DB79E8" w:rsidRDefault="00DB79E8" w:rsidP="00194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15 Налогового кодекса РФ налог на имущество физических лиц отн</w:t>
      </w:r>
      <w:r w:rsidR="00E5119C">
        <w:rPr>
          <w:sz w:val="28"/>
          <w:szCs w:val="28"/>
        </w:rPr>
        <w:t>е</w:t>
      </w:r>
      <w:r>
        <w:rPr>
          <w:sz w:val="28"/>
          <w:szCs w:val="28"/>
        </w:rPr>
        <w:t xml:space="preserve">сен к местным налогам. </w:t>
      </w:r>
    </w:p>
    <w:p w:rsidR="00D42C35" w:rsidRPr="00D42C35" w:rsidRDefault="00DB79E8" w:rsidP="00D42C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D42C35" w:rsidRPr="00D42C35">
        <w:rPr>
          <w:sz w:val="28"/>
          <w:szCs w:val="28"/>
        </w:rPr>
        <w:t xml:space="preserve">, решение Совета народных депутатов </w:t>
      </w:r>
      <w:r w:rsidR="002065E0">
        <w:rPr>
          <w:sz w:val="28"/>
          <w:szCs w:val="28"/>
        </w:rPr>
        <w:t xml:space="preserve">Семилукского </w:t>
      </w:r>
      <w:r w:rsidR="00D42C35" w:rsidRPr="00D42C35">
        <w:rPr>
          <w:sz w:val="28"/>
          <w:szCs w:val="28"/>
        </w:rPr>
        <w:t xml:space="preserve">сельского поселения </w:t>
      </w:r>
      <w:r w:rsidR="002065E0">
        <w:rPr>
          <w:sz w:val="28"/>
          <w:szCs w:val="28"/>
        </w:rPr>
        <w:t xml:space="preserve">Семилукского </w:t>
      </w:r>
      <w:r w:rsidR="00D42C35" w:rsidRPr="00D42C35">
        <w:rPr>
          <w:sz w:val="28"/>
          <w:szCs w:val="28"/>
        </w:rPr>
        <w:t xml:space="preserve">муниципального района </w:t>
      </w:r>
      <w:r w:rsidR="00E5119C" w:rsidRPr="00E5119C">
        <w:rPr>
          <w:sz w:val="28"/>
          <w:szCs w:val="28"/>
        </w:rPr>
        <w:t>«О налоге на имущество физических лиц на 202</w:t>
      </w:r>
      <w:r w:rsidR="002065E0">
        <w:rPr>
          <w:sz w:val="28"/>
          <w:szCs w:val="28"/>
        </w:rPr>
        <w:t>5</w:t>
      </w:r>
      <w:r w:rsidR="00E5119C" w:rsidRPr="00E5119C">
        <w:rPr>
          <w:sz w:val="28"/>
          <w:szCs w:val="28"/>
        </w:rPr>
        <w:t xml:space="preserve"> год»</w:t>
      </w:r>
      <w:r w:rsidR="00E5119C">
        <w:rPr>
          <w:sz w:val="28"/>
          <w:szCs w:val="28"/>
        </w:rPr>
        <w:t xml:space="preserve"> </w:t>
      </w:r>
      <w:r w:rsidR="00D42C35" w:rsidRPr="00D42C35">
        <w:rPr>
          <w:color w:val="000000"/>
          <w:sz w:val="28"/>
          <w:szCs w:val="28"/>
        </w:rPr>
        <w:t xml:space="preserve">принято </w:t>
      </w:r>
      <w:r w:rsidR="00D42C35" w:rsidRPr="00D42C35">
        <w:rPr>
          <w:sz w:val="28"/>
          <w:szCs w:val="28"/>
        </w:rPr>
        <w:t>уполномоченным органом местного самоуправления по вопросу, отнесенному к его компетенции</w:t>
      </w:r>
      <w:r w:rsidR="00E5119C">
        <w:rPr>
          <w:sz w:val="28"/>
          <w:szCs w:val="28"/>
        </w:rPr>
        <w:t xml:space="preserve"> федеральным законодательством</w:t>
      </w:r>
      <w:r w:rsidR="00D42C35" w:rsidRPr="00D42C35">
        <w:rPr>
          <w:sz w:val="28"/>
          <w:szCs w:val="28"/>
        </w:rPr>
        <w:t>.</w:t>
      </w:r>
    </w:p>
    <w:p w:rsidR="00D42C35" w:rsidRPr="00D42C35" w:rsidRDefault="00D42C35" w:rsidP="00D42C35">
      <w:pPr>
        <w:ind w:firstLine="539"/>
        <w:contextualSpacing/>
        <w:jc w:val="both"/>
        <w:rPr>
          <w:sz w:val="28"/>
          <w:szCs w:val="28"/>
        </w:rPr>
      </w:pPr>
      <w:r w:rsidRPr="00D42C35">
        <w:rPr>
          <w:sz w:val="28"/>
          <w:szCs w:val="28"/>
        </w:rPr>
        <w:t>Однако в представленном Решении выявлен</w:t>
      </w:r>
      <w:r w:rsidR="00E5119C">
        <w:rPr>
          <w:sz w:val="28"/>
          <w:szCs w:val="28"/>
        </w:rPr>
        <w:t xml:space="preserve">ы отдельные </w:t>
      </w:r>
      <w:r w:rsidRPr="00D42C35">
        <w:rPr>
          <w:sz w:val="28"/>
          <w:szCs w:val="28"/>
        </w:rPr>
        <w:t>несоответстви</w:t>
      </w:r>
      <w:r w:rsidR="00E5119C">
        <w:rPr>
          <w:sz w:val="28"/>
          <w:szCs w:val="28"/>
        </w:rPr>
        <w:t>я</w:t>
      </w:r>
      <w:r w:rsidRPr="00D42C35">
        <w:rPr>
          <w:sz w:val="28"/>
          <w:szCs w:val="28"/>
        </w:rPr>
        <w:t xml:space="preserve"> действующему законодательству. </w:t>
      </w:r>
    </w:p>
    <w:p w:rsidR="00C27FBA" w:rsidRPr="00C27FBA" w:rsidRDefault="00E5119C" w:rsidP="00C27F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19C">
        <w:rPr>
          <w:sz w:val="28"/>
          <w:szCs w:val="28"/>
        </w:rPr>
        <w:t xml:space="preserve">В соответствии с </w:t>
      </w:r>
      <w:r w:rsidR="00C27FBA">
        <w:rPr>
          <w:sz w:val="28"/>
          <w:szCs w:val="28"/>
        </w:rPr>
        <w:t xml:space="preserve">абзацем 2 пункта </w:t>
      </w:r>
      <w:r w:rsidRPr="00E5119C">
        <w:rPr>
          <w:sz w:val="28"/>
          <w:szCs w:val="28"/>
        </w:rPr>
        <w:t>2 ст.399 Н</w:t>
      </w:r>
      <w:r>
        <w:rPr>
          <w:sz w:val="28"/>
          <w:szCs w:val="28"/>
        </w:rPr>
        <w:t xml:space="preserve">алогового кодекса РФ </w:t>
      </w:r>
      <w:r w:rsidR="00C27FBA">
        <w:rPr>
          <w:sz w:val="28"/>
          <w:szCs w:val="28"/>
        </w:rPr>
        <w:t>п</w:t>
      </w:r>
      <w:r w:rsidR="00C27FBA" w:rsidRPr="00C27FBA">
        <w:rPr>
          <w:sz w:val="28"/>
          <w:szCs w:val="28"/>
        </w:rPr>
        <w:t>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настоящей главой, основания и порядок их применения налогоплательщиками.</w:t>
      </w:r>
    </w:p>
    <w:p w:rsidR="00004C49" w:rsidRDefault="00004C49" w:rsidP="00E511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3 Решения установлены категории налогоплательщиков, имеющих право на налоговую льготу</w:t>
      </w:r>
      <w:r w:rsidR="00146483">
        <w:rPr>
          <w:sz w:val="28"/>
          <w:szCs w:val="28"/>
        </w:rPr>
        <w:t xml:space="preserve"> по налогу на имущество и категории объектов налогообложения, в отношении которых указанная льгота предоставляется. </w:t>
      </w:r>
      <w:r w:rsidR="008830C6">
        <w:rPr>
          <w:sz w:val="28"/>
          <w:szCs w:val="28"/>
        </w:rPr>
        <w:t>При этом</w:t>
      </w:r>
      <w:proofErr w:type="gramStart"/>
      <w:r w:rsidR="008830C6">
        <w:rPr>
          <w:sz w:val="28"/>
          <w:szCs w:val="28"/>
        </w:rPr>
        <w:t>,</w:t>
      </w:r>
      <w:proofErr w:type="gramEnd"/>
      <w:r w:rsidR="008830C6">
        <w:rPr>
          <w:sz w:val="28"/>
          <w:szCs w:val="28"/>
        </w:rPr>
        <w:t xml:space="preserve"> в строках 1 и 2 Таблицы пункта 3 Решения установлены те же категории налогоплательщиков, что и подпунктами 7, 9.1. и 9.4. пункта 1 статьи 407 Налогового кодекса РФ, что не соответствует требованиям абз.2 пункта 2 ст.399 НК РФ. </w:t>
      </w:r>
    </w:p>
    <w:p w:rsidR="008830C6" w:rsidRPr="008830C6" w:rsidRDefault="008830C6" w:rsidP="008830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56 Налогового кодекса РФ л</w:t>
      </w:r>
      <w:r w:rsidRPr="008830C6">
        <w:rPr>
          <w:sz w:val="28"/>
          <w:szCs w:val="28"/>
        </w:rPr>
        <w:t>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proofErr w:type="gramEnd"/>
    </w:p>
    <w:p w:rsidR="008830C6" w:rsidRPr="008830C6" w:rsidRDefault="008830C6" w:rsidP="008830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пунктам 2 и 3 статьи 407 Налогового кодекса РФ </w:t>
      </w:r>
      <w:r w:rsidR="00B25DE3">
        <w:rPr>
          <w:sz w:val="28"/>
          <w:szCs w:val="28"/>
        </w:rPr>
        <w:t>н</w:t>
      </w:r>
      <w:r w:rsidRPr="008830C6">
        <w:rPr>
          <w:sz w:val="28"/>
          <w:szCs w:val="28"/>
        </w:rPr>
        <w:t xml:space="preserve">алоговая льгота предоставляется в </w:t>
      </w:r>
      <w:hyperlink r:id="rId9" w:history="1">
        <w:r w:rsidRPr="008830C6">
          <w:rPr>
            <w:rStyle w:val="afc"/>
            <w:sz w:val="28"/>
            <w:szCs w:val="28"/>
          </w:rPr>
          <w:t>размере</w:t>
        </w:r>
      </w:hyperlink>
      <w:r w:rsidR="003A1653">
        <w:rPr>
          <w:rStyle w:val="afc"/>
          <w:sz w:val="28"/>
          <w:szCs w:val="28"/>
        </w:rPr>
        <w:t>,</w:t>
      </w:r>
      <w:r w:rsidRPr="008830C6">
        <w:rPr>
          <w:sz w:val="28"/>
          <w:szCs w:val="28"/>
        </w:rPr>
        <w:t xml:space="preserve">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 w:rsidR="00B25DE3">
        <w:rPr>
          <w:sz w:val="28"/>
          <w:szCs w:val="28"/>
        </w:rPr>
        <w:t xml:space="preserve"> </w:t>
      </w:r>
      <w:r w:rsidRPr="008830C6">
        <w:rPr>
          <w:sz w:val="28"/>
          <w:szCs w:val="28"/>
        </w:rPr>
        <w:t xml:space="preserve">При определении подлежащей уплате </w:t>
      </w:r>
      <w:r w:rsidRPr="008830C6">
        <w:rPr>
          <w:sz w:val="28"/>
          <w:szCs w:val="28"/>
        </w:rPr>
        <w:lastRenderedPageBreak/>
        <w:t>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04C49" w:rsidRDefault="00B25DE3" w:rsidP="00E511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решением представительного органа местного самоуправления может быть установлено право отдельных категорий налогоплательщиков, в том числе указанных в </w:t>
      </w:r>
      <w:r w:rsidRPr="00B25DE3">
        <w:rPr>
          <w:sz w:val="28"/>
          <w:szCs w:val="28"/>
        </w:rPr>
        <w:t>подпункта</w:t>
      </w:r>
      <w:r w:rsidR="003A1653">
        <w:rPr>
          <w:sz w:val="28"/>
          <w:szCs w:val="28"/>
        </w:rPr>
        <w:t>х</w:t>
      </w:r>
      <w:r w:rsidRPr="00B25DE3">
        <w:rPr>
          <w:sz w:val="28"/>
          <w:szCs w:val="28"/>
        </w:rPr>
        <w:t xml:space="preserve"> 7, 9.1. и 9.4. пункта 1 статьи 407 Налогового кодекса РФ</w:t>
      </w:r>
      <w:r>
        <w:rPr>
          <w:sz w:val="28"/>
          <w:szCs w:val="28"/>
        </w:rPr>
        <w:t xml:space="preserve">, на налоговые льготы в отношении не одного, а нескольких или всех принадлежащих им на праве собственности объектов налогообложения. </w:t>
      </w:r>
    </w:p>
    <w:p w:rsidR="00D13EC5" w:rsidRPr="00D13EC5" w:rsidRDefault="00D13EC5" w:rsidP="00D13EC5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8"/>
          <w:sz w:val="28"/>
          <w:szCs w:val="28"/>
        </w:rPr>
      </w:pPr>
      <w:r w:rsidRPr="00D13EC5">
        <w:rPr>
          <w:bCs/>
          <w:kern w:val="28"/>
          <w:sz w:val="28"/>
          <w:szCs w:val="28"/>
        </w:rPr>
        <w:t xml:space="preserve">В силу ч. 4 ст. 7 Федерального закона от 06.10.2003 №131-ФЗ муниципальные правовые акты не должны противоречить </w:t>
      </w:r>
      <w:hyperlink r:id="rId10" w:history="1">
        <w:r w:rsidRPr="00D13EC5">
          <w:rPr>
            <w:bCs/>
            <w:kern w:val="28"/>
            <w:sz w:val="28"/>
            <w:szCs w:val="28"/>
          </w:rPr>
          <w:t>Конституции</w:t>
        </w:r>
      </w:hyperlink>
      <w:r w:rsidRPr="00D13EC5">
        <w:rPr>
          <w:bCs/>
          <w:kern w:val="28"/>
          <w:sz w:val="28"/>
          <w:szCs w:val="28"/>
        </w:rP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D13EC5" w:rsidRPr="00D13EC5" w:rsidRDefault="00D13EC5" w:rsidP="00D13EC5">
      <w:pPr>
        <w:ind w:firstLine="709"/>
        <w:jc w:val="both"/>
        <w:rPr>
          <w:sz w:val="28"/>
          <w:szCs w:val="28"/>
        </w:rPr>
      </w:pPr>
      <w:r w:rsidRPr="00D13EC5">
        <w:rPr>
          <w:sz w:val="28"/>
          <w:szCs w:val="28"/>
        </w:rPr>
        <w:t xml:space="preserve">В связи с тем, что нормативный правовой акт принят с нарушением норм действующего законодательства РФ, прошу рассмотреть настоящее заключение </w:t>
      </w:r>
      <w:r>
        <w:rPr>
          <w:sz w:val="28"/>
          <w:szCs w:val="28"/>
        </w:rPr>
        <w:t xml:space="preserve">на ближайшей сессии Совета народных депутатов </w:t>
      </w:r>
      <w:r w:rsidR="002065E0">
        <w:rPr>
          <w:sz w:val="28"/>
          <w:szCs w:val="28"/>
        </w:rPr>
        <w:t>Семилукского</w:t>
      </w:r>
      <w:r w:rsidR="00B25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065E0">
        <w:rPr>
          <w:sz w:val="28"/>
          <w:szCs w:val="28"/>
        </w:rPr>
        <w:t>Семилукского</w:t>
      </w:r>
      <w:r w:rsidR="00B25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D13EC5">
        <w:rPr>
          <w:sz w:val="28"/>
          <w:szCs w:val="28"/>
        </w:rPr>
        <w:t>и принять меры по приведению представленного акта в соответствие с действующим законодательством.</w:t>
      </w:r>
    </w:p>
    <w:p w:rsidR="00D13EC5" w:rsidRDefault="00D13EC5" w:rsidP="00D13EC5">
      <w:pPr>
        <w:ind w:firstLine="709"/>
        <w:jc w:val="both"/>
        <w:rPr>
          <w:b/>
          <w:sz w:val="28"/>
          <w:szCs w:val="28"/>
        </w:rPr>
      </w:pPr>
    </w:p>
    <w:p w:rsidR="00BB2667" w:rsidRPr="00D13EC5" w:rsidRDefault="00BB2667" w:rsidP="00D13EC5">
      <w:pPr>
        <w:ind w:firstLine="709"/>
        <w:jc w:val="both"/>
        <w:rPr>
          <w:b/>
          <w:sz w:val="28"/>
          <w:szCs w:val="28"/>
        </w:rPr>
      </w:pPr>
    </w:p>
    <w:p w:rsidR="00746F48" w:rsidRDefault="00746F48" w:rsidP="00746F48">
      <w:pPr>
        <w:ind w:firstLine="709"/>
        <w:jc w:val="both"/>
        <w:rPr>
          <w:sz w:val="28"/>
          <w:szCs w:val="28"/>
        </w:rPr>
      </w:pPr>
    </w:p>
    <w:p w:rsidR="003A1653" w:rsidRPr="003A1653" w:rsidRDefault="002464FF" w:rsidP="003A1653">
      <w:pPr>
        <w:spacing w:after="200" w:line="276" w:lineRule="auto"/>
        <w:rPr>
          <w:rFonts w:ascii="Calibri" w:hAnsi="Calibri"/>
          <w:sz w:val="22"/>
          <w:szCs w:val="22"/>
        </w:rPr>
      </w:pPr>
      <w:r w:rsidRPr="002464FF">
        <w:rPr>
          <w:rFonts w:ascii="Calibri" w:hAnsi="Calibri"/>
          <w:noProof/>
          <w:sz w:val="22"/>
          <w:szCs w:val="22"/>
        </w:rPr>
        <w:drawing>
          <wp:inline distT="0" distB="0" distL="0" distR="0" wp14:anchorId="7B8462CB" wp14:editId="20CF0068">
            <wp:extent cx="5897880" cy="1143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22" w:rsidRPr="00CC3F47" w:rsidRDefault="00D90922" w:rsidP="00D90922">
      <w:pPr>
        <w:jc w:val="both"/>
        <w:rPr>
          <w:sz w:val="28"/>
          <w:szCs w:val="28"/>
        </w:rPr>
      </w:pPr>
    </w:p>
    <w:p w:rsidR="00FA520E" w:rsidRDefault="00FA520E" w:rsidP="000914B4">
      <w:pPr>
        <w:jc w:val="both"/>
        <w:rPr>
          <w:sz w:val="22"/>
          <w:szCs w:val="22"/>
        </w:rPr>
      </w:pPr>
    </w:p>
    <w:p w:rsidR="00BB2667" w:rsidRDefault="00BB2667">
      <w:pPr>
        <w:jc w:val="both"/>
        <w:rPr>
          <w:sz w:val="24"/>
          <w:szCs w:val="24"/>
        </w:rPr>
      </w:pPr>
    </w:p>
    <w:p w:rsidR="00EE11D2" w:rsidRDefault="00EE11D2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3A1653" w:rsidRDefault="003A1653">
      <w:pPr>
        <w:jc w:val="both"/>
        <w:rPr>
          <w:sz w:val="24"/>
          <w:szCs w:val="24"/>
        </w:rPr>
      </w:pPr>
    </w:p>
    <w:p w:rsidR="00CC3F47" w:rsidRPr="002464FF" w:rsidRDefault="00A630EE">
      <w:pPr>
        <w:jc w:val="both"/>
        <w:rPr>
          <w:sz w:val="22"/>
          <w:szCs w:val="22"/>
        </w:rPr>
      </w:pPr>
      <w:r w:rsidRPr="002464FF">
        <w:rPr>
          <w:sz w:val="22"/>
          <w:szCs w:val="22"/>
        </w:rPr>
        <w:t>С</w:t>
      </w:r>
      <w:r w:rsidR="00CA0D99" w:rsidRPr="002464FF">
        <w:rPr>
          <w:sz w:val="22"/>
          <w:szCs w:val="22"/>
        </w:rPr>
        <w:t>т</w:t>
      </w:r>
      <w:r w:rsidR="00CC3F47" w:rsidRPr="002464FF">
        <w:rPr>
          <w:sz w:val="22"/>
          <w:szCs w:val="22"/>
        </w:rPr>
        <w:t>оволосова</w:t>
      </w:r>
      <w:r w:rsidR="00D903E7" w:rsidRPr="002464FF">
        <w:rPr>
          <w:sz w:val="22"/>
          <w:szCs w:val="22"/>
        </w:rPr>
        <w:t xml:space="preserve"> </w:t>
      </w:r>
      <w:r w:rsidR="00CC3F47" w:rsidRPr="002464FF">
        <w:rPr>
          <w:sz w:val="22"/>
          <w:szCs w:val="22"/>
        </w:rPr>
        <w:t>Татьяна Анатольевна</w:t>
      </w:r>
    </w:p>
    <w:p w:rsidR="004D057A" w:rsidRPr="002464FF" w:rsidRDefault="00B7530D">
      <w:pPr>
        <w:jc w:val="both"/>
        <w:rPr>
          <w:sz w:val="22"/>
          <w:szCs w:val="22"/>
        </w:rPr>
      </w:pPr>
      <w:r w:rsidRPr="002464FF">
        <w:rPr>
          <w:sz w:val="22"/>
          <w:szCs w:val="22"/>
        </w:rPr>
        <w:t xml:space="preserve"> 212-66-6</w:t>
      </w:r>
      <w:r w:rsidR="00CC3F47" w:rsidRPr="002464FF">
        <w:rPr>
          <w:sz w:val="22"/>
          <w:szCs w:val="22"/>
        </w:rPr>
        <w:t>1</w:t>
      </w:r>
    </w:p>
    <w:sectPr w:rsidR="004D057A" w:rsidRPr="002464FF" w:rsidSect="007C57BB">
      <w:pgSz w:w="11906" w:h="16838"/>
      <w:pgMar w:top="1191" w:right="567" w:bottom="170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41B"/>
    <w:multiLevelType w:val="hybridMultilevel"/>
    <w:tmpl w:val="559A51DA"/>
    <w:lvl w:ilvl="0" w:tplc="2E141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2F0ED9"/>
    <w:multiLevelType w:val="hybridMultilevel"/>
    <w:tmpl w:val="D9BEE920"/>
    <w:lvl w:ilvl="0" w:tplc="16D42968">
      <w:start w:val="1"/>
      <w:numFmt w:val="decimal"/>
      <w:lvlText w:val="%1)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C36B0D"/>
    <w:multiLevelType w:val="hybridMultilevel"/>
    <w:tmpl w:val="0A26AF54"/>
    <w:lvl w:ilvl="0" w:tplc="0AACD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8B4CBD"/>
    <w:multiLevelType w:val="hybridMultilevel"/>
    <w:tmpl w:val="89201FD4"/>
    <w:lvl w:ilvl="0" w:tplc="E6AE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4A"/>
    <w:rsid w:val="000002BB"/>
    <w:rsid w:val="00002240"/>
    <w:rsid w:val="00004C49"/>
    <w:rsid w:val="0002790C"/>
    <w:rsid w:val="0003738F"/>
    <w:rsid w:val="000616E4"/>
    <w:rsid w:val="0008104A"/>
    <w:rsid w:val="000914B4"/>
    <w:rsid w:val="000A270A"/>
    <w:rsid w:val="000A6128"/>
    <w:rsid w:val="000A6818"/>
    <w:rsid w:val="000B5062"/>
    <w:rsid w:val="000C2F99"/>
    <w:rsid w:val="000C47FA"/>
    <w:rsid w:val="000D0BAB"/>
    <w:rsid w:val="000D320A"/>
    <w:rsid w:val="000E75F0"/>
    <w:rsid w:val="000F0504"/>
    <w:rsid w:val="00100966"/>
    <w:rsid w:val="001034C0"/>
    <w:rsid w:val="00116DF5"/>
    <w:rsid w:val="00127ED2"/>
    <w:rsid w:val="00142336"/>
    <w:rsid w:val="00146483"/>
    <w:rsid w:val="00152780"/>
    <w:rsid w:val="00155E18"/>
    <w:rsid w:val="001728D1"/>
    <w:rsid w:val="001821D5"/>
    <w:rsid w:val="00183900"/>
    <w:rsid w:val="00194922"/>
    <w:rsid w:val="00194DAC"/>
    <w:rsid w:val="00196E97"/>
    <w:rsid w:val="001A0F22"/>
    <w:rsid w:val="001C0B8E"/>
    <w:rsid w:val="001C4467"/>
    <w:rsid w:val="001C5868"/>
    <w:rsid w:val="001D3823"/>
    <w:rsid w:val="001D5BF3"/>
    <w:rsid w:val="001D63D4"/>
    <w:rsid w:val="001E640E"/>
    <w:rsid w:val="0020422A"/>
    <w:rsid w:val="00204718"/>
    <w:rsid w:val="002065E0"/>
    <w:rsid w:val="00210D8C"/>
    <w:rsid w:val="00210E15"/>
    <w:rsid w:val="0021730F"/>
    <w:rsid w:val="002206DA"/>
    <w:rsid w:val="0022779F"/>
    <w:rsid w:val="0024063B"/>
    <w:rsid w:val="002463D8"/>
    <w:rsid w:val="002464FF"/>
    <w:rsid w:val="00246ED4"/>
    <w:rsid w:val="002511C4"/>
    <w:rsid w:val="00266A5B"/>
    <w:rsid w:val="0028511A"/>
    <w:rsid w:val="00287BE7"/>
    <w:rsid w:val="002C59C6"/>
    <w:rsid w:val="002C5A81"/>
    <w:rsid w:val="002C7418"/>
    <w:rsid w:val="002D6E39"/>
    <w:rsid w:val="002E49EE"/>
    <w:rsid w:val="002E4C55"/>
    <w:rsid w:val="002F1AA1"/>
    <w:rsid w:val="002F2BA0"/>
    <w:rsid w:val="00304D19"/>
    <w:rsid w:val="00321A27"/>
    <w:rsid w:val="00352954"/>
    <w:rsid w:val="0035534E"/>
    <w:rsid w:val="00360AAF"/>
    <w:rsid w:val="00363F1F"/>
    <w:rsid w:val="003700CE"/>
    <w:rsid w:val="003737CA"/>
    <w:rsid w:val="00375862"/>
    <w:rsid w:val="00385544"/>
    <w:rsid w:val="00386C6F"/>
    <w:rsid w:val="003928CA"/>
    <w:rsid w:val="003A1653"/>
    <w:rsid w:val="003B6C72"/>
    <w:rsid w:val="003D1C5B"/>
    <w:rsid w:val="003D6C13"/>
    <w:rsid w:val="003D7365"/>
    <w:rsid w:val="003E0DF4"/>
    <w:rsid w:val="00414567"/>
    <w:rsid w:val="0041527D"/>
    <w:rsid w:val="00416FDF"/>
    <w:rsid w:val="00417539"/>
    <w:rsid w:val="0042270D"/>
    <w:rsid w:val="00433774"/>
    <w:rsid w:val="00437009"/>
    <w:rsid w:val="00455F3B"/>
    <w:rsid w:val="004710C8"/>
    <w:rsid w:val="0047526B"/>
    <w:rsid w:val="0048226E"/>
    <w:rsid w:val="004871AC"/>
    <w:rsid w:val="00497875"/>
    <w:rsid w:val="004B4148"/>
    <w:rsid w:val="004C2419"/>
    <w:rsid w:val="004D057A"/>
    <w:rsid w:val="004D4DE0"/>
    <w:rsid w:val="004E4522"/>
    <w:rsid w:val="004E5553"/>
    <w:rsid w:val="004F2F71"/>
    <w:rsid w:val="005204F1"/>
    <w:rsid w:val="0052525D"/>
    <w:rsid w:val="00532DB1"/>
    <w:rsid w:val="00541F98"/>
    <w:rsid w:val="00544294"/>
    <w:rsid w:val="00545CAB"/>
    <w:rsid w:val="00554414"/>
    <w:rsid w:val="0058341A"/>
    <w:rsid w:val="00583F2B"/>
    <w:rsid w:val="005864F7"/>
    <w:rsid w:val="00593E32"/>
    <w:rsid w:val="00594D19"/>
    <w:rsid w:val="005953EF"/>
    <w:rsid w:val="005A4F5A"/>
    <w:rsid w:val="005B273A"/>
    <w:rsid w:val="005B43C9"/>
    <w:rsid w:val="005C01C3"/>
    <w:rsid w:val="005C3CA9"/>
    <w:rsid w:val="005D4B5F"/>
    <w:rsid w:val="005D64CA"/>
    <w:rsid w:val="005E2BBA"/>
    <w:rsid w:val="005F0BF2"/>
    <w:rsid w:val="00600228"/>
    <w:rsid w:val="00603501"/>
    <w:rsid w:val="006061F2"/>
    <w:rsid w:val="00610EE3"/>
    <w:rsid w:val="0065040E"/>
    <w:rsid w:val="0065618C"/>
    <w:rsid w:val="0065647B"/>
    <w:rsid w:val="00660230"/>
    <w:rsid w:val="00664871"/>
    <w:rsid w:val="006718C8"/>
    <w:rsid w:val="006744CD"/>
    <w:rsid w:val="00675DC0"/>
    <w:rsid w:val="00676E29"/>
    <w:rsid w:val="006801F3"/>
    <w:rsid w:val="00684424"/>
    <w:rsid w:val="006A14C3"/>
    <w:rsid w:val="006B202E"/>
    <w:rsid w:val="006C0D30"/>
    <w:rsid w:val="006C39B7"/>
    <w:rsid w:val="006C5B93"/>
    <w:rsid w:val="006D69AE"/>
    <w:rsid w:val="006D77AD"/>
    <w:rsid w:val="006E3916"/>
    <w:rsid w:val="006E4C00"/>
    <w:rsid w:val="006E4F7E"/>
    <w:rsid w:val="006E5EB8"/>
    <w:rsid w:val="006F52F8"/>
    <w:rsid w:val="006F6424"/>
    <w:rsid w:val="007177AD"/>
    <w:rsid w:val="007179FF"/>
    <w:rsid w:val="0072471E"/>
    <w:rsid w:val="00725F65"/>
    <w:rsid w:val="00733D41"/>
    <w:rsid w:val="00740316"/>
    <w:rsid w:val="007429BE"/>
    <w:rsid w:val="00746F48"/>
    <w:rsid w:val="007473D3"/>
    <w:rsid w:val="00753226"/>
    <w:rsid w:val="00757F00"/>
    <w:rsid w:val="00760550"/>
    <w:rsid w:val="0076439A"/>
    <w:rsid w:val="007667A3"/>
    <w:rsid w:val="00782696"/>
    <w:rsid w:val="00785215"/>
    <w:rsid w:val="00787558"/>
    <w:rsid w:val="00796966"/>
    <w:rsid w:val="007A488C"/>
    <w:rsid w:val="007B0706"/>
    <w:rsid w:val="007B1107"/>
    <w:rsid w:val="007B1AE4"/>
    <w:rsid w:val="007B2F93"/>
    <w:rsid w:val="007B5873"/>
    <w:rsid w:val="007C2307"/>
    <w:rsid w:val="007C57BB"/>
    <w:rsid w:val="007E2FF5"/>
    <w:rsid w:val="007E4239"/>
    <w:rsid w:val="007E4386"/>
    <w:rsid w:val="007F3084"/>
    <w:rsid w:val="007F52BE"/>
    <w:rsid w:val="007F7F3E"/>
    <w:rsid w:val="00805BF5"/>
    <w:rsid w:val="00817CBC"/>
    <w:rsid w:val="00841D75"/>
    <w:rsid w:val="008428A4"/>
    <w:rsid w:val="00845B0C"/>
    <w:rsid w:val="0085172F"/>
    <w:rsid w:val="00851C47"/>
    <w:rsid w:val="00852348"/>
    <w:rsid w:val="00875AA8"/>
    <w:rsid w:val="00876719"/>
    <w:rsid w:val="008830C6"/>
    <w:rsid w:val="0089231B"/>
    <w:rsid w:val="00892EAE"/>
    <w:rsid w:val="0089304B"/>
    <w:rsid w:val="008A16C9"/>
    <w:rsid w:val="008A4262"/>
    <w:rsid w:val="008A4E6D"/>
    <w:rsid w:val="008A5281"/>
    <w:rsid w:val="008A55AD"/>
    <w:rsid w:val="008B3EF8"/>
    <w:rsid w:val="008B6CD5"/>
    <w:rsid w:val="008D3485"/>
    <w:rsid w:val="008E4E5B"/>
    <w:rsid w:val="008E7F00"/>
    <w:rsid w:val="008F1DDA"/>
    <w:rsid w:val="008F2AA1"/>
    <w:rsid w:val="008F4985"/>
    <w:rsid w:val="008F4C4A"/>
    <w:rsid w:val="00900B1C"/>
    <w:rsid w:val="00904A46"/>
    <w:rsid w:val="00913B58"/>
    <w:rsid w:val="0091471E"/>
    <w:rsid w:val="00915744"/>
    <w:rsid w:val="00915A45"/>
    <w:rsid w:val="00916048"/>
    <w:rsid w:val="00917E75"/>
    <w:rsid w:val="00922E0F"/>
    <w:rsid w:val="009271B9"/>
    <w:rsid w:val="009274F7"/>
    <w:rsid w:val="0093106D"/>
    <w:rsid w:val="00943C56"/>
    <w:rsid w:val="00952073"/>
    <w:rsid w:val="009555EA"/>
    <w:rsid w:val="00971E36"/>
    <w:rsid w:val="0097280A"/>
    <w:rsid w:val="00977805"/>
    <w:rsid w:val="00981548"/>
    <w:rsid w:val="009833A1"/>
    <w:rsid w:val="0098725A"/>
    <w:rsid w:val="00992457"/>
    <w:rsid w:val="0099282A"/>
    <w:rsid w:val="009A1D57"/>
    <w:rsid w:val="009A43C8"/>
    <w:rsid w:val="009A4618"/>
    <w:rsid w:val="009D3076"/>
    <w:rsid w:val="009E47A9"/>
    <w:rsid w:val="009E600A"/>
    <w:rsid w:val="009F0F41"/>
    <w:rsid w:val="009F3FC5"/>
    <w:rsid w:val="009F573F"/>
    <w:rsid w:val="009F7E29"/>
    <w:rsid w:val="00A0112E"/>
    <w:rsid w:val="00A036FE"/>
    <w:rsid w:val="00A12DC0"/>
    <w:rsid w:val="00A13E01"/>
    <w:rsid w:val="00A13E27"/>
    <w:rsid w:val="00A13F25"/>
    <w:rsid w:val="00A14284"/>
    <w:rsid w:val="00A236C1"/>
    <w:rsid w:val="00A24A36"/>
    <w:rsid w:val="00A31471"/>
    <w:rsid w:val="00A33DA9"/>
    <w:rsid w:val="00A426BC"/>
    <w:rsid w:val="00A51064"/>
    <w:rsid w:val="00A630EE"/>
    <w:rsid w:val="00A71FF6"/>
    <w:rsid w:val="00A83598"/>
    <w:rsid w:val="00AB139E"/>
    <w:rsid w:val="00AB29C1"/>
    <w:rsid w:val="00AF05BC"/>
    <w:rsid w:val="00B007A1"/>
    <w:rsid w:val="00B00B19"/>
    <w:rsid w:val="00B02FC2"/>
    <w:rsid w:val="00B23E81"/>
    <w:rsid w:val="00B25DE3"/>
    <w:rsid w:val="00B27189"/>
    <w:rsid w:val="00B327B1"/>
    <w:rsid w:val="00B32A1B"/>
    <w:rsid w:val="00B41F9F"/>
    <w:rsid w:val="00B450FE"/>
    <w:rsid w:val="00B4638C"/>
    <w:rsid w:val="00B579C9"/>
    <w:rsid w:val="00B7530D"/>
    <w:rsid w:val="00BB0755"/>
    <w:rsid w:val="00BB2667"/>
    <w:rsid w:val="00BB472C"/>
    <w:rsid w:val="00BD0E39"/>
    <w:rsid w:val="00BD3A1E"/>
    <w:rsid w:val="00BD5D44"/>
    <w:rsid w:val="00BF03F1"/>
    <w:rsid w:val="00BF048A"/>
    <w:rsid w:val="00BF0734"/>
    <w:rsid w:val="00BF097F"/>
    <w:rsid w:val="00BF2CC6"/>
    <w:rsid w:val="00C016F9"/>
    <w:rsid w:val="00C04289"/>
    <w:rsid w:val="00C10B4A"/>
    <w:rsid w:val="00C15464"/>
    <w:rsid w:val="00C15B79"/>
    <w:rsid w:val="00C24072"/>
    <w:rsid w:val="00C26381"/>
    <w:rsid w:val="00C269E6"/>
    <w:rsid w:val="00C27FBA"/>
    <w:rsid w:val="00C3247D"/>
    <w:rsid w:val="00C4305A"/>
    <w:rsid w:val="00C54F5A"/>
    <w:rsid w:val="00C55138"/>
    <w:rsid w:val="00C60E39"/>
    <w:rsid w:val="00C752F7"/>
    <w:rsid w:val="00C870FD"/>
    <w:rsid w:val="00C8757B"/>
    <w:rsid w:val="00CA0D99"/>
    <w:rsid w:val="00CA6965"/>
    <w:rsid w:val="00CB1C9B"/>
    <w:rsid w:val="00CB48DA"/>
    <w:rsid w:val="00CC2A0E"/>
    <w:rsid w:val="00CC3F47"/>
    <w:rsid w:val="00CD184E"/>
    <w:rsid w:val="00CD5006"/>
    <w:rsid w:val="00CF7773"/>
    <w:rsid w:val="00D05274"/>
    <w:rsid w:val="00D13EC5"/>
    <w:rsid w:val="00D14B1B"/>
    <w:rsid w:val="00D2644E"/>
    <w:rsid w:val="00D33E73"/>
    <w:rsid w:val="00D35073"/>
    <w:rsid w:val="00D350EB"/>
    <w:rsid w:val="00D3717E"/>
    <w:rsid w:val="00D417C4"/>
    <w:rsid w:val="00D42C35"/>
    <w:rsid w:val="00D52774"/>
    <w:rsid w:val="00D576A9"/>
    <w:rsid w:val="00D61553"/>
    <w:rsid w:val="00D6294F"/>
    <w:rsid w:val="00D65D1E"/>
    <w:rsid w:val="00D708FF"/>
    <w:rsid w:val="00D76582"/>
    <w:rsid w:val="00D903E7"/>
    <w:rsid w:val="00D90922"/>
    <w:rsid w:val="00D96771"/>
    <w:rsid w:val="00DA2160"/>
    <w:rsid w:val="00DB0173"/>
    <w:rsid w:val="00DB559F"/>
    <w:rsid w:val="00DB79E8"/>
    <w:rsid w:val="00DC3157"/>
    <w:rsid w:val="00DC6902"/>
    <w:rsid w:val="00DD1B75"/>
    <w:rsid w:val="00DE09DA"/>
    <w:rsid w:val="00DE5CB7"/>
    <w:rsid w:val="00DF29AE"/>
    <w:rsid w:val="00E158C7"/>
    <w:rsid w:val="00E20822"/>
    <w:rsid w:val="00E24DF0"/>
    <w:rsid w:val="00E261C9"/>
    <w:rsid w:val="00E41958"/>
    <w:rsid w:val="00E43F7F"/>
    <w:rsid w:val="00E5119C"/>
    <w:rsid w:val="00E629B6"/>
    <w:rsid w:val="00E642B5"/>
    <w:rsid w:val="00E67FA6"/>
    <w:rsid w:val="00E763F3"/>
    <w:rsid w:val="00E80011"/>
    <w:rsid w:val="00E84E71"/>
    <w:rsid w:val="00E8548B"/>
    <w:rsid w:val="00E91C33"/>
    <w:rsid w:val="00E93EB2"/>
    <w:rsid w:val="00E96939"/>
    <w:rsid w:val="00E96F79"/>
    <w:rsid w:val="00E97795"/>
    <w:rsid w:val="00EA1E21"/>
    <w:rsid w:val="00EA4BD5"/>
    <w:rsid w:val="00EB713D"/>
    <w:rsid w:val="00ED102F"/>
    <w:rsid w:val="00ED18A4"/>
    <w:rsid w:val="00ED472D"/>
    <w:rsid w:val="00ED77CB"/>
    <w:rsid w:val="00EE0BC4"/>
    <w:rsid w:val="00EE11D2"/>
    <w:rsid w:val="00EE1272"/>
    <w:rsid w:val="00EE50B2"/>
    <w:rsid w:val="00EE53D5"/>
    <w:rsid w:val="00EE5870"/>
    <w:rsid w:val="00EE5975"/>
    <w:rsid w:val="00EF6483"/>
    <w:rsid w:val="00F019E0"/>
    <w:rsid w:val="00F17F35"/>
    <w:rsid w:val="00F21585"/>
    <w:rsid w:val="00F228A6"/>
    <w:rsid w:val="00F2608B"/>
    <w:rsid w:val="00F347D1"/>
    <w:rsid w:val="00F3652C"/>
    <w:rsid w:val="00F37375"/>
    <w:rsid w:val="00F4039B"/>
    <w:rsid w:val="00F53E10"/>
    <w:rsid w:val="00F563F3"/>
    <w:rsid w:val="00F73ECE"/>
    <w:rsid w:val="00F766C1"/>
    <w:rsid w:val="00F819BF"/>
    <w:rsid w:val="00FA520E"/>
    <w:rsid w:val="00FA5E18"/>
    <w:rsid w:val="00FA740E"/>
    <w:rsid w:val="00FB38A4"/>
    <w:rsid w:val="00FB40D8"/>
    <w:rsid w:val="00FB7B11"/>
    <w:rsid w:val="00FC648C"/>
    <w:rsid w:val="00FD7B35"/>
    <w:rsid w:val="00FE4B3A"/>
    <w:rsid w:val="00FE5746"/>
    <w:rsid w:val="00FE5D58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F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3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3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3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3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3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3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3F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F3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F3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3F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F3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F3FC5"/>
    <w:rPr>
      <w:b/>
      <w:bCs/>
    </w:rPr>
  </w:style>
  <w:style w:type="character" w:styleId="a9">
    <w:name w:val="Emphasis"/>
    <w:basedOn w:val="a0"/>
    <w:uiPriority w:val="20"/>
    <w:qFormat/>
    <w:rsid w:val="009F3FC5"/>
    <w:rPr>
      <w:i/>
      <w:iCs/>
    </w:rPr>
  </w:style>
  <w:style w:type="paragraph" w:styleId="aa">
    <w:name w:val="No Spacing"/>
    <w:link w:val="ab"/>
    <w:uiPriority w:val="1"/>
    <w:qFormat/>
    <w:rsid w:val="009F3FC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3FC5"/>
  </w:style>
  <w:style w:type="paragraph" w:styleId="ac">
    <w:name w:val="List Paragraph"/>
    <w:basedOn w:val="a"/>
    <w:uiPriority w:val="34"/>
    <w:qFormat/>
    <w:rsid w:val="009F3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F3F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F3FC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3F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9F3FC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3FC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3FC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3FC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3FC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F3FC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F3FC5"/>
    <w:pPr>
      <w:outlineLvl w:val="9"/>
    </w:pPr>
  </w:style>
  <w:style w:type="paragraph" w:styleId="af5">
    <w:name w:val="Body Text Indent"/>
    <w:basedOn w:val="a"/>
    <w:link w:val="af6"/>
    <w:rsid w:val="00C10B4A"/>
    <w:pPr>
      <w:ind w:firstLine="720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C10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0B4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7">
    <w:name w:val="Обычный.Название подразделения"/>
    <w:uiPriority w:val="99"/>
    <w:rsid w:val="00C10B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10B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0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78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1527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152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914B4"/>
    <w:pPr>
      <w:ind w:left="720"/>
    </w:pPr>
    <w:rPr>
      <w:sz w:val="28"/>
      <w:szCs w:val="24"/>
    </w:rPr>
  </w:style>
  <w:style w:type="paragraph" w:customStyle="1" w:styleId="Title">
    <w:name w:val="Title!Название НПА"/>
    <w:basedOn w:val="a"/>
    <w:rsid w:val="008923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0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uiPriority w:val="99"/>
    <w:unhideWhenUsed/>
    <w:rsid w:val="00CD184E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E158C7"/>
    <w:pPr>
      <w:widowControl w:val="0"/>
      <w:spacing w:line="485" w:lineRule="exact"/>
      <w:ind w:firstLine="54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F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3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3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3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3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3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3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3F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F3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F3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3F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F3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F3FC5"/>
    <w:rPr>
      <w:b/>
      <w:bCs/>
    </w:rPr>
  </w:style>
  <w:style w:type="character" w:styleId="a9">
    <w:name w:val="Emphasis"/>
    <w:basedOn w:val="a0"/>
    <w:uiPriority w:val="20"/>
    <w:qFormat/>
    <w:rsid w:val="009F3FC5"/>
    <w:rPr>
      <w:i/>
      <w:iCs/>
    </w:rPr>
  </w:style>
  <w:style w:type="paragraph" w:styleId="aa">
    <w:name w:val="No Spacing"/>
    <w:link w:val="ab"/>
    <w:uiPriority w:val="1"/>
    <w:qFormat/>
    <w:rsid w:val="009F3FC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3FC5"/>
  </w:style>
  <w:style w:type="paragraph" w:styleId="ac">
    <w:name w:val="List Paragraph"/>
    <w:basedOn w:val="a"/>
    <w:uiPriority w:val="34"/>
    <w:qFormat/>
    <w:rsid w:val="009F3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F3F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F3FC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3F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9F3FC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3FC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3FC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3FC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3FC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F3FC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F3FC5"/>
    <w:pPr>
      <w:outlineLvl w:val="9"/>
    </w:pPr>
  </w:style>
  <w:style w:type="paragraph" w:styleId="af5">
    <w:name w:val="Body Text Indent"/>
    <w:basedOn w:val="a"/>
    <w:link w:val="af6"/>
    <w:rsid w:val="00C10B4A"/>
    <w:pPr>
      <w:ind w:firstLine="720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C10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0B4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7">
    <w:name w:val="Обычный.Название подразделения"/>
    <w:uiPriority w:val="99"/>
    <w:rsid w:val="00C10B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10B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0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78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1527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152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914B4"/>
    <w:pPr>
      <w:ind w:left="720"/>
    </w:pPr>
    <w:rPr>
      <w:sz w:val="28"/>
      <w:szCs w:val="24"/>
    </w:rPr>
  </w:style>
  <w:style w:type="paragraph" w:customStyle="1" w:styleId="Title">
    <w:name w:val="Title!Название НПА"/>
    <w:basedOn w:val="a"/>
    <w:rsid w:val="008923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0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uiPriority w:val="99"/>
    <w:unhideWhenUsed/>
    <w:rsid w:val="00CD184E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E158C7"/>
    <w:pPr>
      <w:widowControl w:val="0"/>
      <w:spacing w:line="485" w:lineRule="exact"/>
      <w:ind w:firstLine="54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8355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40EF-346B-4D24-ABB7-AB645AD2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odubovikova</dc:creator>
  <cp:lastModifiedBy>Мананникова Мария Александровна</cp:lastModifiedBy>
  <cp:revision>27</cp:revision>
  <cp:lastPrinted>2025-02-04T06:32:00Z</cp:lastPrinted>
  <dcterms:created xsi:type="dcterms:W3CDTF">2023-11-21T07:32:00Z</dcterms:created>
  <dcterms:modified xsi:type="dcterms:W3CDTF">2025-02-10T13:37:00Z</dcterms:modified>
</cp:coreProperties>
</file>