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F000000">
      <w:pPr>
        <w:pStyle w:val="Style_2"/>
        <w:spacing w:after="907" w:before="0"/>
        <w:ind w:firstLine="0" w:left="0" w:right="0"/>
        <w:jc w:val="center"/>
        <w:rPr>
          <w:sz w:val="28"/>
        </w:rPr>
      </w:pPr>
      <w:r>
        <w:rPr>
          <w:sz w:val="28"/>
        </w:rPr>
        <w:t>Результаты рассмотрения исков прокурора о в</w:t>
      </w:r>
      <w:r>
        <w:rPr>
          <w:sz w:val="28"/>
        </w:rPr>
        <w:t>зыскании с осужденных денежных средств, полученных от преступных действий</w:t>
      </w:r>
    </w:p>
    <w:p w14:paraId="20000000">
      <w:pPr>
        <w:pStyle w:val="Style_2"/>
        <w:spacing w:after="140" w:before="0" w:line="384" w:lineRule="auto"/>
        <w:ind w:firstLine="0" w:left="0" w:right="0"/>
        <w:rPr>
          <w:sz w:val="28"/>
        </w:rPr>
      </w:pPr>
      <w:r>
        <w:rPr>
          <w:sz w:val="28"/>
        </w:rPr>
        <w:t>В Семилукском районе рассмотрено пять уголовных дел по ч. 1 ст. 173.2 УК РФ (предоставление документа, удостоверяющего личность, для внесения в единый государственный реестр юридических лиц сведений о подставном лице).</w:t>
      </w:r>
    </w:p>
    <w:p w14:paraId="21000000">
      <w:pPr>
        <w:pStyle w:val="Style_2"/>
        <w:spacing w:after="140" w:before="0" w:line="384" w:lineRule="auto"/>
        <w:ind w:firstLine="0" w:left="0" w:right="0"/>
        <w:rPr>
          <w:sz w:val="28"/>
        </w:rPr>
      </w:pPr>
      <w:r>
        <w:rPr>
          <w:sz w:val="28"/>
        </w:rPr>
        <w:t>Судом установлено, что граждане за денежное вознаграждение в размере от 15 до 25 тысяч рублей предоставляли неустановленным лицам свои паспорта для фиктивной регистрации юридических лиц, фактически не имея какого-либо отношения к созданию и управлению организаций.</w:t>
      </w:r>
    </w:p>
    <w:p w14:paraId="22000000">
      <w:pPr>
        <w:pStyle w:val="Style_2"/>
        <w:spacing w:after="140" w:before="0" w:line="384" w:lineRule="auto"/>
        <w:ind w:firstLine="0" w:left="0" w:right="0"/>
        <w:rPr>
          <w:sz w:val="28"/>
        </w:rPr>
      </w:pPr>
      <w:r>
        <w:rPr>
          <w:sz w:val="28"/>
        </w:rPr>
        <w:t>После вступления приговоров суда в законную силу прокуратурой района предъявлены исковые заявления о взыскании неосновательного обогащения на общую сумму 85 тысяч рублей с лиц, предоставивших за вознаграждение свои паспорта для незаконной регистрации юридических лиц.          </w:t>
      </w:r>
    </w:p>
    <w:p w14:paraId="23000000">
      <w:pPr>
        <w:pStyle w:val="Style_2"/>
        <w:spacing w:after="140" w:before="0" w:line="384" w:lineRule="auto"/>
        <w:ind w:firstLine="0" w:left="0" w:right="0"/>
        <w:rPr>
          <w:sz w:val="28"/>
        </w:rPr>
      </w:pPr>
      <w:r>
        <w:rPr>
          <w:sz w:val="28"/>
        </w:rPr>
        <w:t>Исковые требования прокурора удовлетворены. Помимо уголовного наказания, осужденные выплатят полученные за незаконные действия денежные средства.</w:t>
      </w:r>
    </w:p>
    <w:p w14:paraId="24000000">
      <w:pPr>
        <w:pStyle w:val="Style_2"/>
        <w:ind w:firstLine="0" w:left="0" w:right="240"/>
        <w:rPr>
          <w:sz w:val="28"/>
        </w:rPr>
      </w:pPr>
      <w:bookmarkStart w:id="1" w:name="button_printprw"/>
      <w:bookmarkEnd w:id="1"/>
    </w:p>
    <w:sectPr>
      <w:headerReference r:id="rId12" w:type="default"/>
      <w:headerReference r:id="rId11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9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D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1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ConsNonformat1"/>
    <w:link w:val="Style_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_ch" w:type="character">
    <w:name w:val="ConsNonformat1"/>
    <w:link w:val="Style_4"/>
    <w:rPr>
      <w:rFonts w:ascii="Courier New" w:hAnsi="Courier New"/>
      <w:color w:val="000000"/>
      <w:spacing w:val="0"/>
      <w:sz w:val="20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11"/>
    <w:link w:val="Style_6_ch"/>
    <w:rPr>
      <w:rFonts w:ascii="XO Thames" w:hAnsi="XO Thames"/>
      <w:b w:val="1"/>
      <w:sz w:val="32"/>
    </w:rPr>
  </w:style>
  <w:style w:styleId="Style_6_ch" w:type="character">
    <w:name w:val="Heading 1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Balloon Text1"/>
    <w:basedOn w:val="Style_3"/>
    <w:link w:val="Style_10_ch"/>
    <w:rPr>
      <w:rFonts w:ascii="Tahoma" w:hAnsi="Tahoma"/>
      <w:sz w:val="16"/>
    </w:rPr>
  </w:style>
  <w:style w:styleId="Style_10_ch" w:type="character">
    <w:name w:val="Balloon Text1"/>
    <w:basedOn w:val="Style_3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Normal (Web)1"/>
    <w:basedOn w:val="Style_3"/>
    <w:link w:val="Style_14_ch"/>
    <w:pPr>
      <w:spacing w:afterAutospacing="on" w:beforeAutospacing="on"/>
      <w:ind/>
    </w:pPr>
  </w:style>
  <w:style w:styleId="Style_14_ch" w:type="character">
    <w:name w:val="Normal (Web)1"/>
    <w:basedOn w:val="Style_3_ch"/>
    <w:link w:val="Style_14"/>
  </w:style>
  <w:style w:styleId="Style_15" w:type="paragraph">
    <w:name w:val="Heading 41"/>
    <w:link w:val="Style_15_ch"/>
    <w:rPr>
      <w:rFonts w:ascii="XO Thames" w:hAnsi="XO Thames"/>
      <w:b w:val="1"/>
      <w:sz w:val="24"/>
    </w:rPr>
  </w:style>
  <w:style w:styleId="Style_15_ch" w:type="character">
    <w:name w:val="Heading 41"/>
    <w:link w:val="Style_15"/>
    <w:rPr>
      <w:rFonts w:ascii="XO Thames" w:hAnsi="XO Thames"/>
      <w:b w:val="1"/>
      <w:sz w:val="24"/>
    </w:rPr>
  </w:style>
  <w:style w:styleId="Style_16" w:type="paragraph">
    <w:name w:val="Heading 31"/>
    <w:link w:val="Style_16_ch"/>
    <w:rPr>
      <w:rFonts w:ascii="XO Thames" w:hAnsi="XO Thames"/>
      <w:b w:val="1"/>
      <w:sz w:val="26"/>
    </w:rPr>
  </w:style>
  <w:style w:styleId="Style_16_ch" w:type="character">
    <w:name w:val="Heading 31"/>
    <w:link w:val="Style_16"/>
    <w:rPr>
      <w:rFonts w:ascii="XO Thames" w:hAnsi="XO Thames"/>
      <w:b w:val="1"/>
      <w:sz w:val="26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Колонтитул"/>
    <w:link w:val="Style_1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8_ch" w:type="character">
    <w:name w:val="Колонтитул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Body Text Indent"/>
    <w:basedOn w:val="Style_3"/>
    <w:link w:val="Style_19_ch"/>
    <w:pPr>
      <w:ind w:firstLine="720" w:left="0"/>
      <w:jc w:val="both"/>
    </w:pPr>
  </w:style>
  <w:style w:styleId="Style_19_ch" w:type="character">
    <w:name w:val="Body Text Indent"/>
    <w:basedOn w:val="Style_3_ch"/>
    <w:link w:val="Style_19"/>
  </w:style>
  <w:style w:styleId="Style_20" w:type="paragraph">
    <w:name w:val="Заголовок"/>
    <w:basedOn w:val="Style_3"/>
    <w:next w:val="Style_2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3_ch"/>
    <w:link w:val="Style_20"/>
    <w:rPr>
      <w:rFonts w:ascii="Liberation Sans" w:hAnsi="Liberation Sans"/>
      <w:sz w:val="28"/>
    </w:rPr>
  </w:style>
  <w:style w:styleId="Style_21" w:type="paragraph">
    <w:name w:val="Маркеры"/>
    <w:link w:val="Style_21_ch"/>
    <w:rPr>
      <w:rFonts w:ascii="OpenSymbol" w:hAnsi="OpenSymbol"/>
    </w:rPr>
  </w:style>
  <w:style w:styleId="Style_21_ch" w:type="character">
    <w:name w:val="Маркеры"/>
    <w:link w:val="Style_21"/>
    <w:rPr>
      <w:rFonts w:ascii="OpenSymbol" w:hAnsi="OpenSymbol"/>
    </w:rPr>
  </w:style>
  <w:style w:styleId="Style_22" w:type="paragraph">
    <w:name w:val="Body Text Indent 31"/>
    <w:basedOn w:val="Style_3"/>
    <w:link w:val="Style_22_ch"/>
    <w:pPr>
      <w:spacing w:after="120" w:before="0"/>
      <w:ind w:firstLine="0" w:left="283"/>
    </w:pPr>
    <w:rPr>
      <w:sz w:val="16"/>
    </w:rPr>
  </w:style>
  <w:style w:styleId="Style_22_ch" w:type="character">
    <w:name w:val="Body Text Indent 31"/>
    <w:basedOn w:val="Style_3_ch"/>
    <w:link w:val="Style_22"/>
    <w:rPr>
      <w:sz w:val="16"/>
    </w:rPr>
  </w:style>
  <w:style w:styleId="Style_23" w:type="paragraph">
    <w:name w:val="Heading 51"/>
    <w:link w:val="Style_23_ch"/>
    <w:rPr>
      <w:rFonts w:ascii="XO Thames" w:hAnsi="XO Thames"/>
      <w:b w:val="1"/>
      <w:sz w:val="22"/>
    </w:rPr>
  </w:style>
  <w:style w:styleId="Style_23_ch" w:type="character">
    <w:name w:val="Heading 51"/>
    <w:link w:val="Style_23"/>
    <w:rPr>
      <w:rFonts w:ascii="XO Thames" w:hAnsi="XO Thames"/>
      <w:b w:val="1"/>
      <w:sz w:val="22"/>
    </w:rPr>
  </w:style>
  <w:style w:styleId="Style_24" w:type="paragraph">
    <w:name w:val=" Знак Знак Знак Знак1"/>
    <w:basedOn w:val="Style_3"/>
    <w:link w:val="Style_24_ch"/>
    <w:pPr>
      <w:spacing w:after="160" w:before="0" w:line="240" w:lineRule="exact"/>
      <w:ind/>
    </w:pPr>
  </w:style>
  <w:style w:styleId="Style_24_ch" w:type="character">
    <w:name w:val=" Знак Знак Знак Знак1"/>
    <w:basedOn w:val="Style_3_ch"/>
    <w:link w:val="Style_24"/>
  </w:style>
  <w:style w:styleId="Style_25" w:type="paragraph">
    <w:name w:val="toc 3"/>
    <w:next w:val="Style_3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aption"/>
    <w:basedOn w:val="Style_3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3_ch"/>
    <w:link w:val="Style_26"/>
    <w:rPr>
      <w:i w:val="1"/>
      <w:sz w:val="24"/>
    </w:rPr>
  </w:style>
  <w:style w:styleId="Style_27" w:type="paragraph">
    <w:name w:val="Heading 21"/>
    <w:link w:val="Style_27_ch"/>
    <w:rPr>
      <w:rFonts w:ascii="XO Thames" w:hAnsi="XO Thames"/>
      <w:b w:val="1"/>
      <w:sz w:val="28"/>
    </w:rPr>
  </w:style>
  <w:style w:styleId="Style_27_ch" w:type="character">
    <w:name w:val="Heading 21"/>
    <w:link w:val="Style_27"/>
    <w:rPr>
      <w:rFonts w:ascii="XO Thames" w:hAnsi="XO Thames"/>
      <w:b w:val="1"/>
      <w:sz w:val="28"/>
    </w:rPr>
  </w:style>
  <w:style w:styleId="Style_28" w:type="paragraph">
    <w:name w:val="Default Paragraph Font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ConsPlusNonformat1"/>
    <w:link w:val="Style_2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9_ch" w:type="character">
    <w:name w:val="ConsPlusNonformat1"/>
    <w:link w:val="Style_29"/>
    <w:rPr>
      <w:rFonts w:ascii="Courier New" w:hAnsi="Courier New"/>
      <w:color w:val="000000"/>
      <w:spacing w:val="0"/>
      <w:sz w:val="20"/>
    </w:rPr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heading 1"/>
    <w:next w:val="Style_3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Subtitle1"/>
    <w:link w:val="Style_33_ch"/>
    <w:rPr>
      <w:rFonts w:ascii="XO Thames" w:hAnsi="XO Thames"/>
      <w:i w:val="1"/>
      <w:sz w:val="24"/>
    </w:rPr>
  </w:style>
  <w:style w:styleId="Style_33_ch" w:type="character">
    <w:name w:val="Subtitle1"/>
    <w:link w:val="Style_33"/>
    <w:rPr>
      <w:rFonts w:ascii="XO Thames" w:hAnsi="XO Thames"/>
      <w:i w:val="1"/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Указатель"/>
    <w:basedOn w:val="Style_3"/>
    <w:link w:val="Style_36_ch"/>
  </w:style>
  <w:style w:styleId="Style_36_ch" w:type="character">
    <w:name w:val="Указатель"/>
    <w:basedOn w:val="Style_3_ch"/>
    <w:link w:val="Style_36"/>
  </w:style>
  <w:style w:styleId="Style_37" w:type="paragraph">
    <w:name w:val="toc 1"/>
    <w:next w:val="Style_3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2" w:type="paragraph">
    <w:name w:val="Body Text"/>
    <w:basedOn w:val="Style_3"/>
    <w:link w:val="Style_2_ch"/>
    <w:pPr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39" w:type="paragraph">
    <w:name w:val="Header and Footer"/>
    <w:link w:val="Style_39_ch"/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ConsPlusNormal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40_ch" w:type="character">
    <w:name w:val="ConsPlusNormal1"/>
    <w:link w:val="Style_40"/>
    <w:rPr>
      <w:rFonts w:ascii="Arial" w:hAnsi="Arial"/>
      <w:color w:val="000000"/>
      <w:spacing w:val="0"/>
      <w:sz w:val="20"/>
    </w:rPr>
  </w:style>
  <w:style w:styleId="Style_41" w:type="paragraph">
    <w:name w:val="ConsPlusCell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1_ch" w:type="character">
    <w:name w:val="ConsPlusCell1"/>
    <w:link w:val="Style_41"/>
    <w:rPr>
      <w:rFonts w:ascii="Times New Roman" w:hAnsi="Times New Roman"/>
      <w:color w:val="000000"/>
      <w:spacing w:val="0"/>
      <w:sz w:val="24"/>
    </w:rPr>
  </w:style>
  <w:style w:styleId="Style_42" w:type="paragraph">
    <w:name w:val="toc 9"/>
    <w:next w:val="Style_3"/>
    <w:link w:val="Style_4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8"/>
    <w:link w:val="Style_43_ch"/>
    <w:rPr>
      <w:rFonts w:ascii="XO Thames" w:hAnsi="XO Thames"/>
      <w:sz w:val="28"/>
    </w:rPr>
  </w:style>
  <w:style w:styleId="Style_43_ch" w:type="character">
    <w:name w:val="Contents 8"/>
    <w:link w:val="Style_43"/>
    <w:rPr>
      <w:rFonts w:ascii="XO Thames" w:hAnsi="XO Thames"/>
      <w:sz w:val="28"/>
    </w:rPr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Contents 4"/>
    <w:link w:val="Style_45_ch"/>
    <w:rPr>
      <w:rFonts w:ascii="XO Thames" w:hAnsi="XO Thames"/>
      <w:sz w:val="28"/>
    </w:rPr>
  </w:style>
  <w:style w:styleId="Style_45_ch" w:type="character">
    <w:name w:val="Contents 4"/>
    <w:link w:val="Style_45"/>
    <w:rPr>
      <w:rFonts w:ascii="XO Thames" w:hAnsi="XO Thames"/>
      <w:sz w:val="28"/>
    </w:rPr>
  </w:style>
  <w:style w:styleId="Style_46" w:type="paragraph">
    <w:name w:val="toc 8"/>
    <w:next w:val="Style_3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Footnote1"/>
    <w:link w:val="Style_4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Footnote1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Header1"/>
    <w:link w:val="Style_48_ch"/>
  </w:style>
  <w:style w:styleId="Style_48_ch" w:type="character">
    <w:name w:val="Header1"/>
    <w:link w:val="Style_48"/>
  </w:style>
  <w:style w:styleId="Style_49" w:type="paragraph">
    <w:name w:val="toc 5"/>
    <w:next w:val="Style_3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itle1"/>
    <w:link w:val="Style_50_ch"/>
    <w:rPr>
      <w:sz w:val="28"/>
    </w:rPr>
  </w:style>
  <w:style w:styleId="Style_50_ch" w:type="character">
    <w:name w:val="Title1"/>
    <w:link w:val="Style_50"/>
    <w:rPr>
      <w:sz w:val="28"/>
    </w:rPr>
  </w:style>
  <w:style w:styleId="Style_51" w:type="paragraph">
    <w:name w:val="Subtitle"/>
    <w:next w:val="Style_3"/>
    <w:link w:val="Style_5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Contents 9"/>
    <w:link w:val="Style_53_ch"/>
    <w:rPr>
      <w:rFonts w:ascii="XO Thames" w:hAnsi="XO Thames"/>
      <w:sz w:val="28"/>
    </w:rPr>
  </w:style>
  <w:style w:styleId="Style_53_ch" w:type="character">
    <w:name w:val="Contents 9"/>
    <w:link w:val="Style_5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4" w:type="paragraph">
    <w:name w:val="Endnote1"/>
    <w:link w:val="Style_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Endnote1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Text body indent"/>
    <w:link w:val="Style_55_ch"/>
  </w:style>
  <w:style w:styleId="Style_55_ch" w:type="character">
    <w:name w:val="Text body indent"/>
    <w:link w:val="Style_55"/>
  </w:style>
  <w:style w:styleId="Style_56" w:type="paragraph">
    <w:name w:val="Title"/>
    <w:basedOn w:val="Style_3"/>
    <w:link w:val="Style_56_ch"/>
    <w:uiPriority w:val="10"/>
    <w:qFormat/>
    <w:pPr>
      <w:ind/>
      <w:jc w:val="center"/>
    </w:pPr>
    <w:rPr>
      <w:sz w:val="28"/>
    </w:rPr>
  </w:style>
  <w:style w:styleId="Style_56_ch" w:type="character">
    <w:name w:val="Title"/>
    <w:basedOn w:val="Style_3_ch"/>
    <w:link w:val="Style_56"/>
    <w:rPr>
      <w:sz w:val="28"/>
    </w:rPr>
  </w:style>
  <w:style w:styleId="Style_57" w:type="paragraph">
    <w:name w:val="page number1"/>
    <w:basedOn w:val="Style_28"/>
    <w:link w:val="Style_57_ch"/>
  </w:style>
  <w:style w:styleId="Style_57_ch" w:type="character">
    <w:name w:val="page number1"/>
    <w:basedOn w:val="Style_28_ch"/>
    <w:link w:val="Style_57"/>
  </w:style>
  <w:style w:styleId="Style_58" w:type="paragraph">
    <w:name w:val="heading 4"/>
    <w:next w:val="Style_3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List"/>
    <w:basedOn w:val="Style_2"/>
    <w:link w:val="Style_59_ch"/>
  </w:style>
  <w:style w:styleId="Style_59_ch" w:type="character">
    <w:name w:val="List"/>
    <w:basedOn w:val="Style_2_ch"/>
    <w:link w:val="Style_59"/>
  </w:style>
  <w:style w:styleId="Style_60" w:type="paragraph">
    <w:name w:val="heading 2"/>
    <w:next w:val="Style_3"/>
    <w:link w:val="Style_6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Internet link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1_ch" w:type="character">
    <w:name w:val="Internet link"/>
    <w:link w:val="Style_61"/>
    <w:rPr>
      <w:rFonts w:ascii="Times New Roman" w:hAnsi="Times New Roman"/>
      <w:color w:val="0000FF"/>
      <w:spacing w:val="0"/>
      <w:sz w:val="20"/>
      <w:u w:val="single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2025-06-20T10:01:20Z</dcterms:modified>
</cp:coreProperties>
</file>