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19AC9" w14:textId="77777777" w:rsidR="004B0C92" w:rsidRPr="004B0C92" w:rsidRDefault="004B0C92" w:rsidP="004B0C92">
      <w:pPr>
        <w:rPr>
          <w:rFonts w:ascii="Times New Roman" w:hAnsi="Times New Roman" w:cs="Times New Roman"/>
          <w:sz w:val="28"/>
          <w:szCs w:val="28"/>
        </w:rPr>
      </w:pPr>
      <w:r w:rsidRPr="004B0C92">
        <w:rPr>
          <w:rFonts w:ascii="Times New Roman" w:hAnsi="Times New Roman" w:cs="Times New Roman"/>
          <w:sz w:val="28"/>
          <w:szCs w:val="28"/>
        </w:rPr>
        <w:t> </w:t>
      </w:r>
    </w:p>
    <w:p w14:paraId="2441AF24" w14:textId="77777777" w:rsidR="000D5DAE" w:rsidRPr="000D5DAE" w:rsidRDefault="000D5DAE" w:rsidP="000D5DAE">
      <w:pPr>
        <w:jc w:val="center"/>
        <w:rPr>
          <w:rFonts w:ascii="Times New Roman" w:hAnsi="Times New Roman" w:cs="Times New Roman"/>
          <w:b/>
          <w:sz w:val="28"/>
          <w:szCs w:val="28"/>
        </w:rPr>
      </w:pPr>
      <w:r w:rsidRPr="000D5DAE">
        <w:rPr>
          <w:rFonts w:ascii="Times New Roman" w:hAnsi="Times New Roman" w:cs="Times New Roman"/>
          <w:b/>
          <w:sz w:val="28"/>
          <w:szCs w:val="28"/>
        </w:rPr>
        <w:t>Уголовная ответственность</w:t>
      </w:r>
    </w:p>
    <w:p w14:paraId="024BE219" w14:textId="46351B00" w:rsidR="004B0C92" w:rsidRDefault="000D5DAE" w:rsidP="00E975FD">
      <w:pPr>
        <w:jc w:val="center"/>
        <w:rPr>
          <w:rFonts w:ascii="Times New Roman" w:hAnsi="Times New Roman" w:cs="Times New Roman"/>
          <w:b/>
          <w:sz w:val="28"/>
          <w:szCs w:val="28"/>
        </w:rPr>
      </w:pPr>
      <w:r w:rsidRPr="000D5DAE">
        <w:rPr>
          <w:rFonts w:ascii="Times New Roman" w:hAnsi="Times New Roman" w:cs="Times New Roman"/>
          <w:b/>
          <w:sz w:val="28"/>
          <w:szCs w:val="28"/>
        </w:rPr>
        <w:t xml:space="preserve">за </w:t>
      </w:r>
      <w:r w:rsidR="00E975FD">
        <w:rPr>
          <w:rFonts w:ascii="Times New Roman" w:hAnsi="Times New Roman" w:cs="Times New Roman"/>
          <w:b/>
          <w:sz w:val="28"/>
          <w:szCs w:val="28"/>
        </w:rPr>
        <w:t>н</w:t>
      </w:r>
      <w:r w:rsidR="00E975FD" w:rsidRPr="00E975FD">
        <w:rPr>
          <w:rFonts w:ascii="Times New Roman" w:hAnsi="Times New Roman" w:cs="Times New Roman"/>
          <w:b/>
          <w:sz w:val="28"/>
          <w:szCs w:val="28"/>
        </w:rPr>
        <w:t xml:space="preserve">еправомерное воздействие на критическую информационную инфраструктуру Российской Федерации </w:t>
      </w:r>
      <w:r w:rsidRPr="000D5DAE">
        <w:rPr>
          <w:rFonts w:ascii="Times New Roman" w:hAnsi="Times New Roman" w:cs="Times New Roman"/>
          <w:b/>
          <w:sz w:val="28"/>
          <w:szCs w:val="28"/>
        </w:rPr>
        <w:t>(статья 27</w:t>
      </w:r>
      <w:r w:rsidR="00D40383">
        <w:rPr>
          <w:rFonts w:ascii="Times New Roman" w:hAnsi="Times New Roman" w:cs="Times New Roman"/>
          <w:b/>
          <w:sz w:val="28"/>
          <w:szCs w:val="28"/>
        </w:rPr>
        <w:t>4.</w:t>
      </w:r>
      <w:r w:rsidR="00E975FD">
        <w:rPr>
          <w:rFonts w:ascii="Times New Roman" w:hAnsi="Times New Roman" w:cs="Times New Roman"/>
          <w:b/>
          <w:sz w:val="28"/>
          <w:szCs w:val="28"/>
        </w:rPr>
        <w:t>1</w:t>
      </w:r>
      <w:r w:rsidRPr="000D5DAE">
        <w:rPr>
          <w:rFonts w:ascii="Times New Roman" w:hAnsi="Times New Roman" w:cs="Times New Roman"/>
          <w:b/>
          <w:sz w:val="28"/>
          <w:szCs w:val="28"/>
        </w:rPr>
        <w:t xml:space="preserve"> УК РФ)</w:t>
      </w:r>
    </w:p>
    <w:p w14:paraId="149CD09E" w14:textId="77777777" w:rsidR="00E975FD" w:rsidRDefault="00E975FD" w:rsidP="00E975FD">
      <w:pPr>
        <w:ind w:firstLine="709"/>
        <w:jc w:val="both"/>
        <w:rPr>
          <w:rFonts w:ascii="Times New Roman" w:hAnsi="Times New Roman" w:cs="Times New Roman"/>
          <w:sz w:val="28"/>
          <w:szCs w:val="28"/>
        </w:rPr>
      </w:pPr>
    </w:p>
    <w:p w14:paraId="0819BF6B" w14:textId="507E33FA" w:rsidR="00E975FD" w:rsidRPr="00E975FD" w:rsidRDefault="00E975FD" w:rsidP="00E975FD">
      <w:pPr>
        <w:ind w:firstLine="709"/>
        <w:jc w:val="both"/>
        <w:rPr>
          <w:rFonts w:ascii="Times New Roman" w:hAnsi="Times New Roman" w:cs="Times New Roman"/>
          <w:sz w:val="28"/>
          <w:szCs w:val="28"/>
        </w:rPr>
      </w:pPr>
      <w:bookmarkStart w:id="0" w:name="_GoBack"/>
      <w:bookmarkEnd w:id="0"/>
      <w:r w:rsidRPr="00E975FD">
        <w:rPr>
          <w:rFonts w:ascii="Times New Roman" w:hAnsi="Times New Roman" w:cs="Times New Roman"/>
          <w:sz w:val="28"/>
          <w:szCs w:val="28"/>
        </w:rPr>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14:paraId="5ED1178E"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14:paraId="16817875"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14:paraId="7FF6DA1F"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14:paraId="3C1ACB40"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 xml:space="preserve">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w:t>
      </w:r>
      <w:r w:rsidRPr="00E975FD">
        <w:rPr>
          <w:rFonts w:ascii="Times New Roman" w:hAnsi="Times New Roman" w:cs="Times New Roman"/>
          <w:sz w:val="28"/>
          <w:szCs w:val="28"/>
        </w:rPr>
        <w:lastRenderedPageBreak/>
        <w:t>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14:paraId="6AF436FB"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14:paraId="35EE2821"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4. 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14:paraId="0C865807"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14:paraId="18EBB673"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5. Деяния, предусмотренные частью первой, второй, третьей или четвертой настоящей статьи, если они повлекли тяжкие последствия, -</w:t>
      </w:r>
    </w:p>
    <w:p w14:paraId="25C30C35" w14:textId="77777777" w:rsidR="00E975FD" w:rsidRPr="00E975FD" w:rsidRDefault="00E975FD" w:rsidP="00E975FD">
      <w:pPr>
        <w:ind w:firstLine="709"/>
        <w:jc w:val="both"/>
        <w:rPr>
          <w:rFonts w:ascii="Times New Roman" w:hAnsi="Times New Roman" w:cs="Times New Roman"/>
          <w:sz w:val="28"/>
          <w:szCs w:val="28"/>
        </w:rPr>
      </w:pPr>
      <w:r w:rsidRPr="00E975FD">
        <w:rPr>
          <w:rFonts w:ascii="Times New Roman" w:hAnsi="Times New Roman" w:cs="Times New Roman"/>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14:paraId="30EA379D" w14:textId="72907B53" w:rsidR="004B0C92" w:rsidRPr="004B0C92" w:rsidRDefault="004B0C92" w:rsidP="00E975FD">
      <w:pPr>
        <w:ind w:firstLine="709"/>
        <w:jc w:val="both"/>
        <w:rPr>
          <w:rFonts w:ascii="Times New Roman" w:hAnsi="Times New Roman" w:cs="Times New Roman"/>
          <w:sz w:val="28"/>
          <w:szCs w:val="28"/>
        </w:rPr>
      </w:pPr>
    </w:p>
    <w:sectPr w:rsidR="004B0C92" w:rsidRPr="004B0C92" w:rsidSect="00E975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1C"/>
    <w:rsid w:val="000D5DAE"/>
    <w:rsid w:val="002B56A5"/>
    <w:rsid w:val="004B0C92"/>
    <w:rsid w:val="00692713"/>
    <w:rsid w:val="00885F1C"/>
    <w:rsid w:val="00921E88"/>
    <w:rsid w:val="00A045CC"/>
    <w:rsid w:val="00C11D0B"/>
    <w:rsid w:val="00D40383"/>
    <w:rsid w:val="00E975FD"/>
    <w:rsid w:val="00EF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3191"/>
  <w15:chartTrackingRefBased/>
  <w15:docId w15:val="{BDDB69CB-EFE5-44F2-93FD-19F87DEB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2023-12-04T09:02:00Z</dcterms:created>
  <dcterms:modified xsi:type="dcterms:W3CDTF">2023-12-04T09:02:00Z</dcterms:modified>
</cp:coreProperties>
</file>